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20" w:rsidRPr="00E1137A" w:rsidRDefault="008A1920" w:rsidP="005529CB">
      <w:pPr>
        <w:spacing w:line="460" w:lineRule="exact"/>
        <w:jc w:val="center"/>
        <w:rPr>
          <w:rFonts w:ascii="Times New Roman" w:eastAsia="黑体" w:hAnsi="Times New Roman" w:cs="Times New Roman"/>
          <w:sz w:val="36"/>
          <w:szCs w:val="36"/>
        </w:rPr>
      </w:pPr>
      <w:r w:rsidRPr="00E1137A">
        <w:rPr>
          <w:rFonts w:ascii="Times New Roman" w:eastAsia="黑体" w:hAnsi="Times New Roman" w:cs="Times New Roman"/>
          <w:sz w:val="36"/>
          <w:szCs w:val="36"/>
        </w:rPr>
        <w:t>关于组织研究生参加</w:t>
      </w:r>
      <w:r w:rsidR="00121BD3">
        <w:rPr>
          <w:rFonts w:ascii="Times New Roman" w:eastAsia="黑体" w:hAnsi="Times New Roman" w:cs="Times New Roman" w:hint="eastAsia"/>
          <w:sz w:val="36"/>
          <w:szCs w:val="36"/>
        </w:rPr>
        <w:t>“杰瑞杯”</w:t>
      </w:r>
    </w:p>
    <w:p w:rsidR="008A1920" w:rsidRPr="00E1137A" w:rsidRDefault="008A1920" w:rsidP="005529CB">
      <w:pPr>
        <w:spacing w:line="460" w:lineRule="exact"/>
        <w:jc w:val="center"/>
        <w:rPr>
          <w:rFonts w:ascii="Times New Roman" w:eastAsia="黑体" w:hAnsi="Times New Roman" w:cs="Times New Roman"/>
          <w:sz w:val="36"/>
          <w:szCs w:val="36"/>
        </w:rPr>
      </w:pPr>
      <w:r w:rsidRPr="00E1137A">
        <w:rPr>
          <w:rFonts w:ascii="Times New Roman" w:eastAsia="黑体" w:hAnsi="Times New Roman" w:cs="Times New Roman"/>
          <w:sz w:val="36"/>
          <w:szCs w:val="36"/>
        </w:rPr>
        <w:t>第六届中国研究生能源装备创新设计大赛的通知</w:t>
      </w:r>
    </w:p>
    <w:p w:rsidR="008A1920" w:rsidRPr="00E1137A" w:rsidRDefault="008A1920" w:rsidP="005529CB">
      <w:pPr>
        <w:spacing w:line="460" w:lineRule="exact"/>
        <w:rPr>
          <w:rFonts w:ascii="Times New Roman" w:eastAsia="黑体" w:hAnsi="Times New Roman" w:cs="Times New Roman"/>
          <w:sz w:val="28"/>
          <w:szCs w:val="28"/>
        </w:rPr>
      </w:pPr>
    </w:p>
    <w:p w:rsidR="008A1920" w:rsidRPr="00E1137A" w:rsidRDefault="008A1920" w:rsidP="005529CB">
      <w:pPr>
        <w:spacing w:line="460" w:lineRule="exact"/>
        <w:rPr>
          <w:rFonts w:ascii="Times New Roman" w:hAnsi="Times New Roman" w:cs="Times New Roman"/>
          <w:sz w:val="28"/>
          <w:szCs w:val="28"/>
        </w:rPr>
      </w:pPr>
      <w:r w:rsidRPr="00E1137A">
        <w:rPr>
          <w:rFonts w:ascii="Times New Roman" w:hAnsiTheme="minorEastAsia" w:cs="Times New Roman"/>
          <w:sz w:val="28"/>
          <w:szCs w:val="28"/>
        </w:rPr>
        <w:t>各有关</w:t>
      </w:r>
      <w:r w:rsidR="00E93C96">
        <w:rPr>
          <w:rFonts w:ascii="Times New Roman" w:hAnsiTheme="minorEastAsia" w:cs="Times New Roman" w:hint="eastAsia"/>
          <w:sz w:val="28"/>
          <w:szCs w:val="28"/>
        </w:rPr>
        <w:t>二级</w:t>
      </w:r>
      <w:r w:rsidRPr="00E1137A">
        <w:rPr>
          <w:rFonts w:ascii="Times New Roman" w:hAnsiTheme="minorEastAsia" w:cs="Times New Roman"/>
          <w:sz w:val="28"/>
          <w:szCs w:val="28"/>
        </w:rPr>
        <w:t>研究生</w:t>
      </w:r>
      <w:r w:rsidR="00E93C96">
        <w:rPr>
          <w:rFonts w:ascii="Times New Roman" w:hAnsiTheme="minorEastAsia" w:cs="Times New Roman" w:hint="eastAsia"/>
          <w:sz w:val="28"/>
          <w:szCs w:val="28"/>
        </w:rPr>
        <w:t>培养单位</w:t>
      </w:r>
      <w:r w:rsidRPr="00E1137A">
        <w:rPr>
          <w:rFonts w:ascii="Times New Roman" w:hAnsiTheme="minorEastAsia" w:cs="Times New Roman"/>
          <w:sz w:val="28"/>
          <w:szCs w:val="28"/>
        </w:rPr>
        <w:t>：</w:t>
      </w:r>
    </w:p>
    <w:p w:rsidR="008A1920" w:rsidRPr="00E1137A" w:rsidRDefault="008A1920" w:rsidP="005529CB">
      <w:pPr>
        <w:spacing w:line="460" w:lineRule="exact"/>
        <w:rPr>
          <w:rFonts w:ascii="Times New Roman" w:eastAsia="黑体" w:hAnsi="Times New Roman" w:cs="Times New Roman"/>
          <w:sz w:val="28"/>
          <w:szCs w:val="28"/>
        </w:rPr>
      </w:pPr>
      <w:r w:rsidRPr="00E1137A">
        <w:rPr>
          <w:rFonts w:ascii="Times New Roman" w:hAnsi="Times New Roman" w:cs="Times New Roman"/>
          <w:sz w:val="28"/>
          <w:szCs w:val="28"/>
        </w:rPr>
        <w:t xml:space="preserve">    “</w:t>
      </w:r>
      <w:r w:rsidRPr="00E1137A">
        <w:rPr>
          <w:rFonts w:ascii="Times New Roman" w:hAnsiTheme="minorEastAsia" w:cs="Times New Roman"/>
          <w:sz w:val="28"/>
          <w:szCs w:val="28"/>
        </w:rPr>
        <w:t>中国研究生能源装备创新设计大赛</w:t>
      </w:r>
      <w:r w:rsidRPr="00E1137A">
        <w:rPr>
          <w:rFonts w:ascii="Times New Roman" w:hAnsi="Times New Roman" w:cs="Times New Roman"/>
          <w:sz w:val="28"/>
          <w:szCs w:val="28"/>
        </w:rPr>
        <w:t>”</w:t>
      </w:r>
      <w:r w:rsidRPr="00E1137A">
        <w:rPr>
          <w:rFonts w:ascii="Times New Roman" w:hAnsiTheme="minorEastAsia" w:cs="Times New Roman"/>
          <w:sz w:val="28"/>
          <w:szCs w:val="28"/>
        </w:rPr>
        <w:t>（以下简称</w:t>
      </w:r>
      <w:r w:rsidRPr="00E1137A">
        <w:rPr>
          <w:rFonts w:ascii="Times New Roman" w:hAnsi="Times New Roman" w:cs="Times New Roman"/>
          <w:sz w:val="28"/>
          <w:szCs w:val="28"/>
        </w:rPr>
        <w:t>“</w:t>
      </w:r>
      <w:r w:rsidRPr="00E1137A">
        <w:rPr>
          <w:rFonts w:ascii="Times New Roman" w:hAnsiTheme="minorEastAsia" w:cs="Times New Roman"/>
          <w:sz w:val="28"/>
          <w:szCs w:val="28"/>
        </w:rPr>
        <w:t>大赛</w:t>
      </w:r>
      <w:r w:rsidRPr="00E1137A">
        <w:rPr>
          <w:rFonts w:ascii="Times New Roman" w:hAnsi="Times New Roman" w:cs="Times New Roman"/>
          <w:sz w:val="28"/>
          <w:szCs w:val="28"/>
        </w:rPr>
        <w:t>”</w:t>
      </w:r>
      <w:r w:rsidRPr="00E1137A">
        <w:rPr>
          <w:rFonts w:ascii="Times New Roman" w:hAnsiTheme="minorEastAsia" w:cs="Times New Roman"/>
          <w:sz w:val="28"/>
          <w:szCs w:val="28"/>
        </w:rPr>
        <w:t>）为</w:t>
      </w:r>
      <w:r w:rsidRPr="00E1137A">
        <w:rPr>
          <w:rFonts w:ascii="Times New Roman" w:hAnsi="Times New Roman" w:cs="Times New Roman"/>
          <w:sz w:val="28"/>
          <w:szCs w:val="28"/>
        </w:rPr>
        <w:t>“</w:t>
      </w:r>
      <w:r w:rsidRPr="00E1137A">
        <w:rPr>
          <w:rFonts w:ascii="Times New Roman" w:hAnsiTheme="minorEastAsia" w:cs="Times New Roman"/>
          <w:sz w:val="28"/>
          <w:szCs w:val="28"/>
        </w:rPr>
        <w:t>中国研究生创新实践系列大赛</w:t>
      </w:r>
      <w:r w:rsidRPr="00E1137A">
        <w:rPr>
          <w:rFonts w:ascii="Times New Roman" w:hAnsi="Times New Roman" w:cs="Times New Roman"/>
          <w:sz w:val="28"/>
          <w:szCs w:val="28"/>
        </w:rPr>
        <w:t>”</w:t>
      </w:r>
      <w:r w:rsidRPr="00E1137A">
        <w:rPr>
          <w:rFonts w:ascii="Times New Roman" w:hAnsiTheme="minorEastAsia" w:cs="Times New Roman"/>
          <w:sz w:val="28"/>
          <w:szCs w:val="28"/>
        </w:rPr>
        <w:t>主题赛事之一，</w:t>
      </w:r>
      <w:r w:rsidRPr="00E1137A">
        <w:rPr>
          <w:rFonts w:ascii="Times New Roman" w:hAnsi="Times New Roman" w:cs="Times New Roman"/>
          <w:sz w:val="28"/>
          <w:szCs w:val="28"/>
        </w:rPr>
        <w:t>由教育部学位与研究生教育发展中心和中国科协青少年科技中心主办</w:t>
      </w:r>
      <w:r w:rsidRPr="00E1137A">
        <w:rPr>
          <w:rFonts w:ascii="Times New Roman" w:hAnsiTheme="minorEastAsia" w:cs="Times New Roman"/>
          <w:sz w:val="28"/>
          <w:szCs w:val="28"/>
        </w:rPr>
        <w:t>。为满足国家装备制造业高层次人才需求，促进机械装备行业的创新发展，培养研究生创新实践能力，</w:t>
      </w:r>
      <w:r w:rsidR="00E93C96">
        <w:rPr>
          <w:rFonts w:ascii="Times New Roman" w:hAnsiTheme="minorEastAsia" w:cs="Times New Roman" w:hint="eastAsia"/>
          <w:sz w:val="28"/>
          <w:szCs w:val="28"/>
        </w:rPr>
        <w:t>请各有关二级研究生培养单位认真</w:t>
      </w:r>
      <w:r w:rsidRPr="00E1137A">
        <w:rPr>
          <w:rFonts w:ascii="Times New Roman" w:hAnsiTheme="minorEastAsia" w:cs="Times New Roman"/>
          <w:sz w:val="28"/>
          <w:szCs w:val="28"/>
        </w:rPr>
        <w:t>组织</w:t>
      </w:r>
      <w:r w:rsidRPr="00E1137A">
        <w:rPr>
          <w:rFonts w:ascii="Times New Roman" w:hAnsi="Times New Roman" w:cs="Times New Roman"/>
          <w:sz w:val="28"/>
          <w:szCs w:val="28"/>
        </w:rPr>
        <w:t>研究生</w:t>
      </w:r>
      <w:r w:rsidR="00E93C96">
        <w:rPr>
          <w:rFonts w:ascii="Times New Roman" w:hAnsi="Times New Roman" w:cs="Times New Roman" w:hint="eastAsia"/>
          <w:sz w:val="28"/>
          <w:szCs w:val="28"/>
        </w:rPr>
        <w:t>积极</w:t>
      </w:r>
      <w:r w:rsidRPr="00E1137A">
        <w:rPr>
          <w:rFonts w:ascii="Times New Roman" w:hAnsi="Times New Roman" w:cs="Times New Roman"/>
          <w:sz w:val="28"/>
          <w:szCs w:val="28"/>
        </w:rPr>
        <w:t>参加此次大赛。现将赛事有关事宜通知如下：</w:t>
      </w:r>
      <w:r w:rsidRPr="00E1137A">
        <w:rPr>
          <w:rFonts w:ascii="Times New Roman" w:hAnsi="Times New Roman" w:cs="Times New Roman"/>
          <w:sz w:val="28"/>
          <w:szCs w:val="28"/>
        </w:rPr>
        <w:t xml:space="preserve">                                           </w:t>
      </w:r>
      <w:r w:rsidRPr="00E1137A">
        <w:rPr>
          <w:rFonts w:ascii="Times New Roman" w:eastAsia="黑体" w:hAnsi="Times New Roman" w:cs="Times New Roman"/>
          <w:sz w:val="28"/>
          <w:szCs w:val="28"/>
        </w:rPr>
        <w:t xml:space="preserve"> </w:t>
      </w:r>
    </w:p>
    <w:p w:rsidR="00661413" w:rsidRPr="00E1137A" w:rsidRDefault="00C14C77" w:rsidP="005529CB">
      <w:pPr>
        <w:spacing w:line="460" w:lineRule="exact"/>
        <w:rPr>
          <w:rFonts w:ascii="Times New Roman" w:hAnsi="Times New Roman" w:cs="Times New Roman"/>
          <w:b/>
          <w:sz w:val="28"/>
          <w:szCs w:val="28"/>
        </w:rPr>
      </w:pPr>
      <w:r w:rsidRPr="00E1137A">
        <w:rPr>
          <w:rFonts w:ascii="Times New Roman" w:hAnsi="Times New Roman" w:cs="Times New Roman"/>
        </w:rPr>
        <w:t xml:space="preserve">     </w:t>
      </w:r>
      <w:r w:rsidRPr="00E1137A">
        <w:rPr>
          <w:rFonts w:ascii="Times New Roman" w:cs="Times New Roman"/>
          <w:b/>
          <w:sz w:val="28"/>
          <w:szCs w:val="28"/>
        </w:rPr>
        <w:t>一、参赛对象及方式</w:t>
      </w:r>
    </w:p>
    <w:p w:rsidR="00C14C77" w:rsidRPr="00E1137A" w:rsidRDefault="00C14C77" w:rsidP="005529CB">
      <w:pPr>
        <w:spacing w:line="460" w:lineRule="exact"/>
        <w:rPr>
          <w:rFonts w:ascii="Times New Roman" w:hAnsi="Times New Roman" w:cs="Times New Roman"/>
          <w:sz w:val="28"/>
          <w:szCs w:val="28"/>
        </w:rPr>
      </w:pPr>
      <w:r w:rsidRPr="00E1137A">
        <w:rPr>
          <w:rFonts w:ascii="Times New Roman" w:hAnsi="Times New Roman" w:cs="Times New Roman"/>
          <w:b/>
          <w:sz w:val="28"/>
          <w:szCs w:val="28"/>
        </w:rPr>
        <w:t xml:space="preserve">   </w:t>
      </w:r>
      <w:r w:rsidRPr="00E1137A">
        <w:rPr>
          <w:rFonts w:ascii="Times New Roman" w:hAnsi="Times New Roman" w:cs="Times New Roman"/>
          <w:sz w:val="28"/>
          <w:szCs w:val="28"/>
        </w:rPr>
        <w:t xml:space="preserve"> </w:t>
      </w:r>
      <w:r w:rsidRPr="00E1137A">
        <w:rPr>
          <w:rFonts w:ascii="Times New Roman" w:hAnsiTheme="minorEastAsia" w:cs="Times New Roman"/>
          <w:sz w:val="28"/>
          <w:szCs w:val="28"/>
        </w:rPr>
        <w:t>参赛对象为我校所有在读研究生和已获得我校研究生录取资格的大四本科生。参赛方式可以是个人或者团队，每队参赛队员最多不超过</w:t>
      </w:r>
      <w:r w:rsidRPr="00E1137A">
        <w:rPr>
          <w:rFonts w:ascii="Times New Roman" w:hAnsi="Times New Roman" w:cs="Times New Roman"/>
          <w:sz w:val="28"/>
          <w:szCs w:val="28"/>
        </w:rPr>
        <w:t>5</w:t>
      </w:r>
      <w:r w:rsidRPr="00E1137A">
        <w:rPr>
          <w:rFonts w:ascii="Times New Roman" w:hAnsiTheme="minorEastAsia" w:cs="Times New Roman"/>
          <w:sz w:val="28"/>
          <w:szCs w:val="28"/>
        </w:rPr>
        <w:t>人，允许跨单位组队。（参赛队伍管理办法见附件</w:t>
      </w:r>
      <w:r w:rsidRPr="00E1137A">
        <w:rPr>
          <w:rFonts w:ascii="Times New Roman" w:hAnsi="Times New Roman" w:cs="Times New Roman"/>
          <w:sz w:val="28"/>
          <w:szCs w:val="28"/>
        </w:rPr>
        <w:t>1</w:t>
      </w:r>
      <w:r w:rsidRPr="00E1137A">
        <w:rPr>
          <w:rFonts w:ascii="Times New Roman" w:hAnsiTheme="minorEastAsia" w:cs="Times New Roman"/>
          <w:sz w:val="28"/>
          <w:szCs w:val="28"/>
        </w:rPr>
        <w:t>）。</w:t>
      </w:r>
    </w:p>
    <w:p w:rsidR="006F2E77" w:rsidRPr="00E1137A" w:rsidRDefault="006F2E77" w:rsidP="005529CB">
      <w:pPr>
        <w:spacing w:line="460" w:lineRule="exact"/>
        <w:rPr>
          <w:rFonts w:ascii="Times New Roman" w:hAnsi="Times New Roman" w:cs="Times New Roman"/>
          <w:b/>
          <w:sz w:val="28"/>
          <w:szCs w:val="28"/>
        </w:rPr>
      </w:pPr>
      <w:r w:rsidRPr="00E1137A">
        <w:rPr>
          <w:rFonts w:ascii="Times New Roman" w:hAnsi="Times New Roman" w:cs="Times New Roman"/>
          <w:sz w:val="28"/>
          <w:szCs w:val="28"/>
        </w:rPr>
        <w:t xml:space="preserve">    </w:t>
      </w:r>
      <w:r w:rsidRPr="00E1137A">
        <w:rPr>
          <w:rFonts w:ascii="Times New Roman" w:hAnsiTheme="minorEastAsia" w:cs="Times New Roman"/>
          <w:b/>
          <w:sz w:val="28"/>
          <w:szCs w:val="28"/>
        </w:rPr>
        <w:t>二、赛制赛题</w:t>
      </w:r>
      <w:r w:rsidRPr="00E1137A">
        <w:rPr>
          <w:rFonts w:ascii="Times New Roman" w:hAnsi="Times New Roman" w:cs="Times New Roman"/>
          <w:b/>
          <w:sz w:val="28"/>
          <w:szCs w:val="28"/>
        </w:rPr>
        <w:t xml:space="preserve"> </w:t>
      </w:r>
    </w:p>
    <w:p w:rsidR="006F2E77" w:rsidRPr="00E1137A" w:rsidRDefault="006F2E77" w:rsidP="005529CB">
      <w:pPr>
        <w:spacing w:line="460" w:lineRule="exact"/>
        <w:rPr>
          <w:rFonts w:ascii="Times New Roman" w:hAnsi="Times New Roman" w:cs="Times New Roman"/>
          <w:sz w:val="28"/>
          <w:szCs w:val="28"/>
        </w:rPr>
      </w:pPr>
      <w:r w:rsidRPr="00E1137A">
        <w:rPr>
          <w:rFonts w:ascii="Times New Roman" w:hAnsi="Times New Roman" w:cs="Times New Roman"/>
          <w:sz w:val="28"/>
          <w:szCs w:val="28"/>
        </w:rPr>
        <w:t xml:space="preserve">   </w:t>
      </w:r>
      <w:r w:rsidR="005529CB">
        <w:rPr>
          <w:rFonts w:ascii="Times New Roman" w:hAnsi="Times New Roman" w:cs="Times New Roman" w:hint="eastAsia"/>
          <w:sz w:val="28"/>
          <w:szCs w:val="28"/>
        </w:rPr>
        <w:t xml:space="preserve"> </w:t>
      </w:r>
      <w:r w:rsidRPr="00E1137A">
        <w:rPr>
          <w:rFonts w:ascii="Times New Roman" w:hAnsiTheme="minorEastAsia" w:cs="Times New Roman"/>
          <w:sz w:val="28"/>
          <w:szCs w:val="28"/>
        </w:rPr>
        <w:t>大赛分为预赛与决赛两个阶段。预赛采用网上评审形式，决赛采用现场答辩及实物演示、</w:t>
      </w:r>
      <w:r w:rsidRPr="00E1137A">
        <w:rPr>
          <w:rFonts w:ascii="Times New Roman" w:hAnsi="Times New Roman" w:cs="Times New Roman"/>
          <w:sz w:val="28"/>
          <w:szCs w:val="28"/>
        </w:rPr>
        <w:t>3D</w:t>
      </w:r>
      <w:r w:rsidRPr="00E1137A">
        <w:rPr>
          <w:rFonts w:ascii="Times New Roman" w:hAnsiTheme="minorEastAsia" w:cs="Times New Roman"/>
          <w:sz w:val="28"/>
          <w:szCs w:val="28"/>
        </w:rPr>
        <w:t>模型展示等形式。</w:t>
      </w:r>
    </w:p>
    <w:p w:rsidR="006F2E77" w:rsidRPr="00E1137A" w:rsidRDefault="006F2E77" w:rsidP="005529CB">
      <w:pPr>
        <w:spacing w:line="460" w:lineRule="exact"/>
        <w:rPr>
          <w:rFonts w:ascii="Times New Roman" w:hAnsi="Times New Roman" w:cs="Times New Roman"/>
          <w:sz w:val="28"/>
          <w:szCs w:val="28"/>
        </w:rPr>
      </w:pPr>
      <w:r w:rsidRPr="00E1137A">
        <w:rPr>
          <w:rFonts w:ascii="Times New Roman" w:hAnsi="Times New Roman" w:cs="Times New Roman"/>
          <w:sz w:val="28"/>
          <w:szCs w:val="28"/>
        </w:rPr>
        <w:t xml:space="preserve">    </w:t>
      </w:r>
      <w:r w:rsidRPr="00E1137A">
        <w:rPr>
          <w:rFonts w:ascii="Times New Roman" w:hAnsiTheme="minorEastAsia" w:cs="Times New Roman"/>
          <w:sz w:val="28"/>
          <w:szCs w:val="28"/>
        </w:rPr>
        <w:t>本届大赛赛题以新能源装备为主，主要包括：（</w:t>
      </w:r>
      <w:r w:rsidRPr="00E1137A">
        <w:rPr>
          <w:rFonts w:ascii="Times New Roman" w:hAnsi="Times New Roman" w:cs="Times New Roman"/>
          <w:sz w:val="28"/>
          <w:szCs w:val="28"/>
        </w:rPr>
        <w:t>1</w:t>
      </w:r>
      <w:r w:rsidRPr="00E1137A">
        <w:rPr>
          <w:rFonts w:ascii="Times New Roman" w:hAnsiTheme="minorEastAsia" w:cs="Times New Roman"/>
          <w:sz w:val="28"/>
          <w:szCs w:val="28"/>
        </w:rPr>
        <w:t>）海洋能源开发装备；（</w:t>
      </w:r>
      <w:r w:rsidRPr="00E1137A">
        <w:rPr>
          <w:rFonts w:ascii="Times New Roman" w:hAnsi="Times New Roman" w:cs="Times New Roman"/>
          <w:sz w:val="28"/>
          <w:szCs w:val="28"/>
        </w:rPr>
        <w:t>2</w:t>
      </w:r>
      <w:r w:rsidRPr="00E1137A">
        <w:rPr>
          <w:rFonts w:ascii="Times New Roman" w:hAnsiTheme="minorEastAsia" w:cs="Times New Roman"/>
          <w:sz w:val="28"/>
          <w:szCs w:val="28"/>
        </w:rPr>
        <w:t>）绿色高效油气装备；（</w:t>
      </w:r>
      <w:r w:rsidRPr="00E1137A">
        <w:rPr>
          <w:rFonts w:ascii="Times New Roman" w:hAnsi="Times New Roman" w:cs="Times New Roman"/>
          <w:sz w:val="28"/>
          <w:szCs w:val="28"/>
        </w:rPr>
        <w:t>3</w:t>
      </w:r>
      <w:r w:rsidRPr="00E1137A">
        <w:rPr>
          <w:rFonts w:ascii="Times New Roman" w:hAnsiTheme="minorEastAsia" w:cs="Times New Roman"/>
          <w:sz w:val="28"/>
          <w:szCs w:val="28"/>
        </w:rPr>
        <w:t>）风能装备；（</w:t>
      </w:r>
      <w:r w:rsidRPr="00E1137A">
        <w:rPr>
          <w:rFonts w:ascii="Times New Roman" w:hAnsi="Times New Roman" w:cs="Times New Roman"/>
          <w:sz w:val="28"/>
          <w:szCs w:val="28"/>
        </w:rPr>
        <w:t>4</w:t>
      </w:r>
      <w:r w:rsidRPr="00E1137A">
        <w:rPr>
          <w:rFonts w:ascii="Times New Roman" w:hAnsiTheme="minorEastAsia" w:cs="Times New Roman"/>
          <w:sz w:val="28"/>
          <w:szCs w:val="28"/>
        </w:rPr>
        <w:t>）太阳能装备；（</w:t>
      </w:r>
      <w:r w:rsidRPr="00E1137A">
        <w:rPr>
          <w:rFonts w:ascii="Times New Roman" w:hAnsi="Times New Roman" w:cs="Times New Roman"/>
          <w:sz w:val="28"/>
          <w:szCs w:val="28"/>
        </w:rPr>
        <w:t>5</w:t>
      </w:r>
      <w:r w:rsidRPr="00E1137A">
        <w:rPr>
          <w:rFonts w:ascii="Times New Roman" w:hAnsiTheme="minorEastAsia" w:cs="Times New Roman"/>
          <w:sz w:val="28"/>
          <w:szCs w:val="28"/>
        </w:rPr>
        <w:t>）其他能源装备。</w:t>
      </w:r>
    </w:p>
    <w:p w:rsidR="006F2E77" w:rsidRPr="00E1137A" w:rsidRDefault="006F2E77" w:rsidP="005529CB">
      <w:pPr>
        <w:spacing w:line="460" w:lineRule="exact"/>
        <w:rPr>
          <w:rFonts w:ascii="Times New Roman" w:hAnsi="Times New Roman" w:cs="Times New Roman"/>
          <w:b/>
          <w:sz w:val="28"/>
          <w:szCs w:val="28"/>
        </w:rPr>
      </w:pPr>
      <w:r w:rsidRPr="00E1137A">
        <w:rPr>
          <w:rFonts w:ascii="Times New Roman" w:hAnsi="Times New Roman" w:cs="Times New Roman"/>
          <w:sz w:val="28"/>
          <w:szCs w:val="28"/>
        </w:rPr>
        <w:t xml:space="preserve">    </w:t>
      </w:r>
      <w:r w:rsidRPr="00E1137A">
        <w:rPr>
          <w:rFonts w:ascii="Times New Roman" w:hAnsiTheme="minorEastAsia" w:cs="Times New Roman"/>
          <w:b/>
          <w:sz w:val="28"/>
          <w:szCs w:val="28"/>
        </w:rPr>
        <w:t>三、参赛作品</w:t>
      </w:r>
    </w:p>
    <w:p w:rsidR="006F2E77" w:rsidRPr="00E1137A" w:rsidRDefault="006F2E77" w:rsidP="005529CB">
      <w:pPr>
        <w:spacing w:line="460" w:lineRule="exact"/>
        <w:rPr>
          <w:rFonts w:ascii="Times New Roman" w:hAnsi="Times New Roman" w:cs="Times New Roman"/>
          <w:sz w:val="28"/>
          <w:szCs w:val="28"/>
        </w:rPr>
      </w:pPr>
      <w:r w:rsidRPr="00E1137A">
        <w:rPr>
          <w:rFonts w:ascii="Times New Roman" w:hAnsi="Times New Roman" w:cs="Times New Roman"/>
          <w:sz w:val="28"/>
          <w:szCs w:val="28"/>
        </w:rPr>
        <w:t xml:space="preserve">    </w:t>
      </w:r>
      <w:r w:rsidRPr="00E1137A">
        <w:rPr>
          <w:rFonts w:ascii="Times New Roman" w:hAnsiTheme="minorEastAsia" w:cs="Times New Roman"/>
          <w:sz w:val="28"/>
          <w:szCs w:val="28"/>
        </w:rPr>
        <w:t>参赛作品形式可为产品实物、样机模型、控制系统软件作品、三维模型、工作原理展示等。</w:t>
      </w:r>
    </w:p>
    <w:p w:rsidR="006F2E77" w:rsidRPr="00E1137A" w:rsidRDefault="006F2E77" w:rsidP="005529CB">
      <w:pPr>
        <w:spacing w:line="460" w:lineRule="exact"/>
        <w:rPr>
          <w:rFonts w:ascii="Times New Roman" w:hAnsi="Times New Roman" w:cs="Times New Roman"/>
          <w:sz w:val="28"/>
          <w:szCs w:val="28"/>
        </w:rPr>
      </w:pPr>
      <w:r w:rsidRPr="00E1137A">
        <w:rPr>
          <w:rFonts w:ascii="Times New Roman" w:hAnsi="Times New Roman" w:cs="Times New Roman"/>
          <w:sz w:val="28"/>
          <w:szCs w:val="28"/>
        </w:rPr>
        <w:t xml:space="preserve">    </w:t>
      </w:r>
      <w:r w:rsidR="00DB4D4C" w:rsidRPr="00E1137A">
        <w:rPr>
          <w:rFonts w:ascii="Times New Roman" w:hAnsiTheme="minorEastAsia" w:cs="Times New Roman"/>
          <w:sz w:val="28"/>
          <w:szCs w:val="28"/>
        </w:rPr>
        <w:t>作品要求</w:t>
      </w:r>
      <w:r w:rsidRPr="00E1137A">
        <w:rPr>
          <w:rFonts w:ascii="Times New Roman" w:hAnsiTheme="minorEastAsia" w:cs="Times New Roman"/>
          <w:sz w:val="28"/>
          <w:szCs w:val="28"/>
        </w:rPr>
        <w:t>：（</w:t>
      </w:r>
      <w:r w:rsidRPr="00E1137A">
        <w:rPr>
          <w:rFonts w:ascii="Times New Roman" w:hAnsi="Times New Roman" w:cs="Times New Roman"/>
          <w:sz w:val="28"/>
          <w:szCs w:val="28"/>
        </w:rPr>
        <w:t>1</w:t>
      </w:r>
      <w:r w:rsidRPr="00E1137A">
        <w:rPr>
          <w:rFonts w:ascii="Times New Roman" w:hAnsiTheme="minorEastAsia" w:cs="Times New Roman"/>
          <w:sz w:val="28"/>
          <w:szCs w:val="28"/>
        </w:rPr>
        <w:t>）作品必须符合大赛赛题，做到选题新颖、构思巧妙、设计合理、经济实用。（</w:t>
      </w:r>
      <w:r w:rsidRPr="00E1137A">
        <w:rPr>
          <w:rFonts w:ascii="Times New Roman" w:hAnsi="Times New Roman" w:cs="Times New Roman"/>
          <w:sz w:val="28"/>
          <w:szCs w:val="28"/>
        </w:rPr>
        <w:t>2</w:t>
      </w:r>
      <w:r w:rsidRPr="00E1137A">
        <w:rPr>
          <w:rFonts w:ascii="Times New Roman" w:hAnsiTheme="minorEastAsia" w:cs="Times New Roman"/>
          <w:sz w:val="28"/>
          <w:szCs w:val="28"/>
        </w:rPr>
        <w:t>）参赛作品须通过大赛官网提交作品报告书，报告书包括方案创新点、与现有技术相比的优势、具体方案描述等内容，以充分表达作者设计意图和体现设计优势为宜。（</w:t>
      </w:r>
      <w:r w:rsidRPr="00E1137A">
        <w:rPr>
          <w:rFonts w:ascii="Times New Roman" w:hAnsi="Times New Roman" w:cs="Times New Roman"/>
          <w:sz w:val="28"/>
          <w:szCs w:val="28"/>
        </w:rPr>
        <w:t>3</w:t>
      </w:r>
      <w:r w:rsidRPr="00E1137A">
        <w:rPr>
          <w:rFonts w:ascii="Times New Roman" w:hAnsiTheme="minorEastAsia" w:cs="Times New Roman"/>
          <w:sz w:val="28"/>
          <w:szCs w:val="28"/>
        </w:rPr>
        <w:t>）作品如果是为第三方服务所设计的方案不得参赛，严禁侵害他人知识产权。大赛不接受涉密作品和存在知识产权纠纷的作品参赛。（</w:t>
      </w:r>
      <w:r w:rsidRPr="00E1137A">
        <w:rPr>
          <w:rFonts w:ascii="Times New Roman" w:hAnsi="Times New Roman" w:cs="Times New Roman"/>
          <w:sz w:val="28"/>
          <w:szCs w:val="28"/>
        </w:rPr>
        <w:t>4</w:t>
      </w:r>
      <w:r w:rsidRPr="00E1137A">
        <w:rPr>
          <w:rFonts w:ascii="Times New Roman" w:hAnsiTheme="minorEastAsia" w:cs="Times New Roman"/>
          <w:sz w:val="28"/>
          <w:szCs w:val="28"/>
        </w:rPr>
        <w:t>）作品须为原创作品，如果是在往届作品基础之上进行的改进创新应标注出创新</w:t>
      </w:r>
      <w:r w:rsidRPr="00E1137A">
        <w:rPr>
          <w:rFonts w:ascii="Times New Roman" w:hAnsiTheme="minorEastAsia" w:cs="Times New Roman"/>
          <w:sz w:val="28"/>
          <w:szCs w:val="28"/>
        </w:rPr>
        <w:lastRenderedPageBreak/>
        <w:t>之处。</w:t>
      </w:r>
    </w:p>
    <w:p w:rsidR="006F2E77" w:rsidRDefault="00DB4D4C" w:rsidP="005529CB">
      <w:pPr>
        <w:spacing w:line="460" w:lineRule="exact"/>
        <w:rPr>
          <w:rFonts w:ascii="Times New Roman" w:hAnsiTheme="minorEastAsia" w:cs="Times New Roman"/>
          <w:sz w:val="28"/>
          <w:szCs w:val="28"/>
        </w:rPr>
      </w:pPr>
      <w:r w:rsidRPr="00E1137A">
        <w:rPr>
          <w:rFonts w:ascii="Times New Roman" w:hAnsi="Times New Roman" w:cs="Times New Roman"/>
          <w:sz w:val="28"/>
          <w:szCs w:val="28"/>
        </w:rPr>
        <w:t xml:space="preserve">    </w:t>
      </w:r>
      <w:r w:rsidR="006F2E77" w:rsidRPr="00E1137A">
        <w:rPr>
          <w:rFonts w:ascii="Times New Roman" w:hAnsiTheme="minorEastAsia" w:cs="Times New Roman"/>
          <w:sz w:val="28"/>
          <w:szCs w:val="28"/>
        </w:rPr>
        <w:t>材料提交</w:t>
      </w:r>
      <w:r w:rsidRPr="00E1137A">
        <w:rPr>
          <w:rFonts w:ascii="Times New Roman" w:hAnsiTheme="minorEastAsia" w:cs="Times New Roman"/>
          <w:sz w:val="28"/>
          <w:szCs w:val="28"/>
        </w:rPr>
        <w:t>：</w:t>
      </w:r>
      <w:r w:rsidR="006F2E77" w:rsidRPr="00E1137A">
        <w:rPr>
          <w:rFonts w:ascii="Times New Roman" w:hAnsiTheme="minorEastAsia" w:cs="Times New Roman"/>
          <w:sz w:val="28"/>
          <w:szCs w:val="28"/>
        </w:rPr>
        <w:t>（</w:t>
      </w:r>
      <w:r w:rsidR="006F2E77" w:rsidRPr="00E1137A">
        <w:rPr>
          <w:rFonts w:ascii="Times New Roman" w:hAnsi="Times New Roman" w:cs="Times New Roman"/>
          <w:sz w:val="28"/>
          <w:szCs w:val="28"/>
        </w:rPr>
        <w:t>1</w:t>
      </w:r>
      <w:r w:rsidR="006F2E77" w:rsidRPr="00E1137A">
        <w:rPr>
          <w:rFonts w:ascii="Times New Roman" w:hAnsiTheme="minorEastAsia" w:cs="Times New Roman"/>
          <w:sz w:val="28"/>
          <w:szCs w:val="28"/>
        </w:rPr>
        <w:t>）网评阶段：通过大赛官网，提交</w:t>
      </w:r>
      <w:r w:rsidR="00B1603E">
        <w:rPr>
          <w:rFonts w:ascii="Times New Roman" w:hAnsiTheme="minorEastAsia" w:cs="Times New Roman" w:hint="eastAsia"/>
          <w:sz w:val="28"/>
          <w:szCs w:val="28"/>
        </w:rPr>
        <w:t>《“杰瑞杯”第</w:t>
      </w:r>
      <w:r w:rsidR="00B94280">
        <w:rPr>
          <w:rFonts w:ascii="Times New Roman" w:hAnsi="Times New Roman" w:cs="Times New Roman" w:hint="eastAsia"/>
          <w:sz w:val="28"/>
          <w:szCs w:val="28"/>
        </w:rPr>
        <w:t>六届中国研究生能源装备创新设计大赛作品报告书</w:t>
      </w:r>
      <w:r w:rsidR="00B1603E">
        <w:rPr>
          <w:rFonts w:ascii="Times New Roman" w:hAnsiTheme="minorEastAsia" w:cs="Times New Roman" w:hint="eastAsia"/>
          <w:sz w:val="28"/>
          <w:szCs w:val="28"/>
        </w:rPr>
        <w:t>》</w:t>
      </w:r>
      <w:r w:rsidR="00715232" w:rsidRPr="00E1137A">
        <w:rPr>
          <w:rFonts w:ascii="Times New Roman" w:hAnsiTheme="minorEastAsia" w:cs="Times New Roman"/>
          <w:sz w:val="28"/>
          <w:szCs w:val="28"/>
        </w:rPr>
        <w:t>（电子文档</w:t>
      </w:r>
      <w:r w:rsidR="00715232" w:rsidRPr="00E1137A">
        <w:rPr>
          <w:rFonts w:ascii="Times New Roman" w:hAnsi="Times New Roman" w:cs="Times New Roman"/>
          <w:sz w:val="28"/>
          <w:szCs w:val="28"/>
        </w:rPr>
        <w:t>PDF</w:t>
      </w:r>
      <w:r w:rsidR="00715232" w:rsidRPr="00E1137A">
        <w:rPr>
          <w:rFonts w:ascii="Times New Roman" w:hAnsiTheme="minorEastAsia" w:cs="Times New Roman"/>
          <w:sz w:val="28"/>
          <w:szCs w:val="28"/>
        </w:rPr>
        <w:t>版，模板见附件</w:t>
      </w:r>
      <w:r w:rsidR="00715232" w:rsidRPr="00E1137A">
        <w:rPr>
          <w:rFonts w:ascii="Times New Roman" w:hAnsi="Times New Roman" w:cs="Times New Roman"/>
          <w:sz w:val="28"/>
          <w:szCs w:val="28"/>
        </w:rPr>
        <w:t>2</w:t>
      </w:r>
      <w:r w:rsidR="00715232" w:rsidRPr="00E1137A">
        <w:rPr>
          <w:rFonts w:ascii="Times New Roman" w:hAnsiTheme="minorEastAsia" w:cs="Times New Roman"/>
          <w:sz w:val="28"/>
          <w:szCs w:val="28"/>
        </w:rPr>
        <w:t>）</w:t>
      </w:r>
      <w:r w:rsidRPr="00E1137A">
        <w:rPr>
          <w:rFonts w:ascii="Times New Roman" w:hAnsiTheme="minorEastAsia" w:cs="Times New Roman"/>
          <w:sz w:val="28"/>
          <w:szCs w:val="28"/>
        </w:rPr>
        <w:t>，设计图样、数字模型、动画视频等其他支撑材料可作为附件一并提交。</w:t>
      </w:r>
      <w:r w:rsidR="006F2E77" w:rsidRPr="00E1137A">
        <w:rPr>
          <w:rFonts w:ascii="Times New Roman" w:hAnsiTheme="minorEastAsia" w:cs="Times New Roman"/>
          <w:sz w:val="28"/>
          <w:szCs w:val="28"/>
        </w:rPr>
        <w:t>（</w:t>
      </w:r>
      <w:r w:rsidR="006F2E77" w:rsidRPr="00E1137A">
        <w:rPr>
          <w:rFonts w:ascii="Times New Roman" w:hAnsi="Times New Roman" w:cs="Times New Roman"/>
          <w:sz w:val="28"/>
          <w:szCs w:val="28"/>
        </w:rPr>
        <w:t>2</w:t>
      </w:r>
      <w:r w:rsidR="006F2E77" w:rsidRPr="00E1137A">
        <w:rPr>
          <w:rFonts w:ascii="Times New Roman" w:hAnsiTheme="minorEastAsia" w:cs="Times New Roman"/>
          <w:sz w:val="28"/>
          <w:szCs w:val="28"/>
        </w:rPr>
        <w:t>）决赛阶段：通过大赛官网，提交作品简介展板、答辩</w:t>
      </w:r>
      <w:r w:rsidR="006F2E77" w:rsidRPr="00E1137A">
        <w:rPr>
          <w:rFonts w:ascii="Times New Roman" w:hAnsi="Times New Roman" w:cs="Times New Roman"/>
          <w:sz w:val="28"/>
          <w:szCs w:val="28"/>
        </w:rPr>
        <w:t>PPT</w:t>
      </w:r>
      <w:r w:rsidR="006F2E77" w:rsidRPr="00E1137A">
        <w:rPr>
          <w:rFonts w:ascii="Times New Roman" w:hAnsiTheme="minorEastAsia" w:cs="Times New Roman"/>
          <w:sz w:val="28"/>
          <w:szCs w:val="28"/>
        </w:rPr>
        <w:t>等</w:t>
      </w:r>
      <w:r w:rsidR="00715232" w:rsidRPr="00E1137A">
        <w:rPr>
          <w:rFonts w:ascii="Times New Roman" w:hAnsiTheme="minorEastAsia" w:cs="Times New Roman"/>
          <w:sz w:val="28"/>
          <w:szCs w:val="28"/>
        </w:rPr>
        <w:t>，其中作品简介展板由组委会提供统一模板（详见决赛通知）。</w:t>
      </w:r>
    </w:p>
    <w:p w:rsidR="00E1137A" w:rsidRDefault="00740962" w:rsidP="005529CB">
      <w:pPr>
        <w:spacing w:line="460" w:lineRule="exact"/>
        <w:rPr>
          <w:rFonts w:ascii="Times New Roman" w:eastAsia="仿宋_GB2312" w:hAnsi="Times New Roman" w:cs="Times New Roman"/>
          <w:color w:val="000000"/>
          <w:sz w:val="28"/>
          <w:szCs w:val="28"/>
        </w:rPr>
      </w:pPr>
      <w:r>
        <w:rPr>
          <w:rFonts w:ascii="Times New Roman" w:hAnsiTheme="minorEastAsia" w:cs="Times New Roman" w:hint="eastAsia"/>
          <w:sz w:val="28"/>
          <w:szCs w:val="28"/>
        </w:rPr>
        <w:t xml:space="preserve">    </w:t>
      </w:r>
      <w:r w:rsidR="00E1137A" w:rsidRPr="00E1137A">
        <w:rPr>
          <w:rFonts w:ascii="Times New Roman" w:hAnsiTheme="minorEastAsia" w:cs="Times New Roman"/>
          <w:sz w:val="28"/>
          <w:szCs w:val="28"/>
        </w:rPr>
        <w:t>作品评审、奖项设置等其他相关事宜详见大赛官网：</w:t>
      </w:r>
      <w:r w:rsidR="00E1137A" w:rsidRPr="00E1137A">
        <w:rPr>
          <w:rFonts w:ascii="Times New Roman" w:hAnsi="Times New Roman" w:cs="Times New Roman"/>
          <w:sz w:val="28"/>
          <w:szCs w:val="28"/>
        </w:rPr>
        <w:t>https://cpipc.chinadegrees.cn/</w:t>
      </w:r>
      <w:r w:rsidR="0094318C">
        <w:rPr>
          <w:rFonts w:ascii="Times New Roman" w:hAnsiTheme="minorEastAsia" w:cs="Times New Roman" w:hint="eastAsia"/>
          <w:sz w:val="28"/>
          <w:szCs w:val="28"/>
        </w:rPr>
        <w:t>；大赛的</w:t>
      </w:r>
      <w:r w:rsidR="00E1137A" w:rsidRPr="00E1137A">
        <w:rPr>
          <w:rFonts w:ascii="Times New Roman" w:hAnsiTheme="minorEastAsia" w:cs="Times New Roman"/>
          <w:sz w:val="28"/>
          <w:szCs w:val="28"/>
        </w:rPr>
        <w:t>微信公众号</w:t>
      </w:r>
      <w:r w:rsidR="0094318C">
        <w:rPr>
          <w:rFonts w:ascii="Times New Roman" w:hAnsiTheme="minorEastAsia" w:cs="Times New Roman" w:hint="eastAsia"/>
          <w:sz w:val="28"/>
          <w:szCs w:val="28"/>
        </w:rPr>
        <w:t>为</w:t>
      </w:r>
      <w:r w:rsidR="00E1137A" w:rsidRPr="00D60837">
        <w:rPr>
          <w:rFonts w:ascii="Times New Roman" w:eastAsia="仿宋_GB2312" w:hAnsi="Times New Roman" w:cs="Times New Roman"/>
          <w:color w:val="000000"/>
          <w:sz w:val="28"/>
          <w:szCs w:val="28"/>
        </w:rPr>
        <w:t>cpeeidc</w:t>
      </w:r>
      <w:r w:rsidR="002E25A2" w:rsidRPr="00D60837">
        <w:rPr>
          <w:rFonts w:ascii="Times New Roman" w:eastAsia="仿宋_GB2312" w:hAnsi="Times New Roman" w:cs="Times New Roman" w:hint="eastAsia"/>
          <w:color w:val="000000"/>
          <w:sz w:val="28"/>
          <w:szCs w:val="28"/>
        </w:rPr>
        <w:t>。</w:t>
      </w:r>
    </w:p>
    <w:p w:rsidR="00A23141" w:rsidRDefault="007A2686" w:rsidP="005529CB">
      <w:pPr>
        <w:pStyle w:val="Default"/>
        <w:spacing w:line="460" w:lineRule="exact"/>
        <w:jc w:val="both"/>
        <w:rPr>
          <w:rFonts w:ascii="Times New Roman" w:eastAsiaTheme="minorEastAsia" w:hAnsi="Times New Roman" w:cs="Times New Roman"/>
          <w:b/>
          <w:sz w:val="28"/>
          <w:szCs w:val="28"/>
        </w:rPr>
      </w:pPr>
      <w:r>
        <w:rPr>
          <w:rFonts w:ascii="Times New Roman" w:hAnsi="Times New Roman" w:cs="Times New Roman" w:hint="eastAsia"/>
          <w:sz w:val="28"/>
          <w:szCs w:val="28"/>
        </w:rPr>
        <w:t xml:space="preserve">    </w:t>
      </w:r>
      <w:r w:rsidRPr="007A2686">
        <w:rPr>
          <w:rFonts w:ascii="Times New Roman" w:eastAsiaTheme="minorEastAsia" w:hAnsi="Times New Roman" w:cs="Times New Roman" w:hint="eastAsia"/>
          <w:b/>
          <w:sz w:val="28"/>
          <w:szCs w:val="28"/>
        </w:rPr>
        <w:t>四、大赛时间安排</w:t>
      </w:r>
    </w:p>
    <w:p w:rsidR="00E93C96" w:rsidRPr="00693B61" w:rsidRDefault="00693B61" w:rsidP="005529CB">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b/>
          <w:sz w:val="28"/>
          <w:szCs w:val="28"/>
        </w:rPr>
        <w:t xml:space="preserve">    </w:t>
      </w:r>
      <w:r w:rsidRPr="00693B61">
        <w:rPr>
          <w:rFonts w:ascii="Times New Roman" w:eastAsiaTheme="minorEastAsia" w:hAnsi="Times New Roman" w:cs="Times New Roman" w:hint="eastAsia"/>
          <w:sz w:val="28"/>
          <w:szCs w:val="28"/>
        </w:rPr>
        <w:t>大赛各节点的时间安排请见下表</w:t>
      </w:r>
      <w:r w:rsidRPr="00693B61">
        <w:rPr>
          <w:rFonts w:ascii="Times New Roman" w:eastAsiaTheme="minorEastAsia" w:hAnsi="Times New Roman" w:cs="Times New Roman" w:hint="eastAsia"/>
          <w:sz w:val="28"/>
          <w:szCs w:val="28"/>
        </w:rPr>
        <w:t>:</w:t>
      </w:r>
    </w:p>
    <w:tbl>
      <w:tblPr>
        <w:tblW w:w="8611"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3279"/>
        <w:gridCol w:w="5332"/>
      </w:tblGrid>
      <w:tr w:rsidR="00A23141" w:rsidRPr="00057AB9" w:rsidTr="005529CB">
        <w:trPr>
          <w:trHeight w:hRule="exact" w:val="567"/>
          <w:jc w:val="center"/>
        </w:trPr>
        <w:tc>
          <w:tcPr>
            <w:tcW w:w="32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5529CB">
            <w:pPr>
              <w:widowControl/>
              <w:jc w:val="center"/>
              <w:rPr>
                <w:rFonts w:ascii="Times New Roman" w:hAnsi="Times New Roman" w:cs="Times New Roman"/>
                <w:color w:val="333333"/>
                <w:kern w:val="0"/>
                <w:sz w:val="24"/>
                <w:szCs w:val="24"/>
              </w:rPr>
            </w:pPr>
            <w:r w:rsidRPr="00057AB9">
              <w:rPr>
                <w:rFonts w:ascii="Times New Roman" w:hAnsiTheme="minorEastAsia" w:cs="Times New Roman"/>
                <w:b/>
                <w:bCs/>
                <w:color w:val="000000"/>
                <w:kern w:val="0"/>
                <w:sz w:val="24"/>
                <w:szCs w:val="24"/>
              </w:rPr>
              <w:t>时</w:t>
            </w:r>
            <w:r w:rsidR="00057AB9">
              <w:rPr>
                <w:rFonts w:ascii="Times New Roman" w:hAnsiTheme="minorEastAsia" w:cs="Times New Roman" w:hint="eastAsia"/>
                <w:b/>
                <w:bCs/>
                <w:color w:val="000000"/>
                <w:kern w:val="0"/>
                <w:sz w:val="24"/>
                <w:szCs w:val="24"/>
              </w:rPr>
              <w:t xml:space="preserve">  </w:t>
            </w:r>
            <w:r w:rsidRPr="00057AB9">
              <w:rPr>
                <w:rFonts w:ascii="Times New Roman" w:hAnsiTheme="minorEastAsia" w:cs="Times New Roman"/>
                <w:b/>
                <w:bCs/>
                <w:color w:val="000000"/>
                <w:kern w:val="0"/>
                <w:sz w:val="24"/>
                <w:szCs w:val="24"/>
              </w:rPr>
              <w:t>间</w:t>
            </w:r>
          </w:p>
        </w:tc>
        <w:tc>
          <w:tcPr>
            <w:tcW w:w="53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5529CB">
            <w:pPr>
              <w:widowControl/>
              <w:jc w:val="center"/>
              <w:rPr>
                <w:rFonts w:ascii="Times New Roman" w:hAnsi="Times New Roman" w:cs="Times New Roman"/>
                <w:color w:val="333333"/>
                <w:kern w:val="0"/>
                <w:sz w:val="24"/>
                <w:szCs w:val="24"/>
              </w:rPr>
            </w:pPr>
            <w:r w:rsidRPr="00057AB9">
              <w:rPr>
                <w:rFonts w:ascii="Times New Roman" w:hAnsiTheme="minorEastAsia" w:cs="Times New Roman"/>
                <w:b/>
                <w:bCs/>
                <w:color w:val="000000"/>
                <w:kern w:val="0"/>
                <w:sz w:val="24"/>
                <w:szCs w:val="24"/>
              </w:rPr>
              <w:t>事</w:t>
            </w:r>
            <w:r w:rsidR="00057AB9">
              <w:rPr>
                <w:rFonts w:ascii="Times New Roman" w:hAnsiTheme="minorEastAsia" w:cs="Times New Roman" w:hint="eastAsia"/>
                <w:b/>
                <w:bCs/>
                <w:color w:val="000000"/>
                <w:kern w:val="0"/>
                <w:sz w:val="24"/>
                <w:szCs w:val="24"/>
              </w:rPr>
              <w:t xml:space="preserve">  </w:t>
            </w:r>
            <w:r w:rsidRPr="00057AB9">
              <w:rPr>
                <w:rFonts w:ascii="Times New Roman" w:hAnsiTheme="minorEastAsia" w:cs="Times New Roman"/>
                <w:b/>
                <w:bCs/>
                <w:color w:val="000000"/>
                <w:kern w:val="0"/>
                <w:sz w:val="24"/>
                <w:szCs w:val="24"/>
              </w:rPr>
              <w:t>项</w:t>
            </w:r>
          </w:p>
        </w:tc>
      </w:tr>
      <w:tr w:rsidR="00A23141" w:rsidRPr="00057AB9" w:rsidTr="00F361EE">
        <w:trPr>
          <w:trHeight w:hRule="exact" w:val="567"/>
          <w:jc w:val="center"/>
        </w:trPr>
        <w:tc>
          <w:tcPr>
            <w:tcW w:w="3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C2DBA" w:rsidP="00F361EE">
            <w:pPr>
              <w:widowControl/>
              <w:jc w:val="center"/>
              <w:rPr>
                <w:rFonts w:ascii="Times New Roman" w:hAnsi="Times New Roman" w:cs="Times New Roman"/>
                <w:kern w:val="0"/>
                <w:sz w:val="24"/>
                <w:szCs w:val="24"/>
              </w:rPr>
            </w:pPr>
            <w:r w:rsidRPr="00057AB9">
              <w:rPr>
                <w:rFonts w:ascii="Times New Roman" w:hAnsi="Times New Roman" w:cs="Times New Roman"/>
                <w:kern w:val="0"/>
                <w:sz w:val="24"/>
                <w:szCs w:val="24"/>
              </w:rPr>
              <w:t>5</w:t>
            </w:r>
            <w:r w:rsidRPr="00057AB9">
              <w:rPr>
                <w:rFonts w:ascii="Times New Roman" w:hAnsiTheme="minorEastAsia" w:cs="Times New Roman"/>
                <w:kern w:val="0"/>
                <w:sz w:val="24"/>
                <w:szCs w:val="24"/>
              </w:rPr>
              <w:t>月</w:t>
            </w:r>
            <w:r w:rsidRPr="00057AB9">
              <w:rPr>
                <w:rFonts w:ascii="Times New Roman" w:hAnsi="Times New Roman" w:cs="Times New Roman"/>
                <w:kern w:val="0"/>
                <w:sz w:val="24"/>
                <w:szCs w:val="24"/>
              </w:rPr>
              <w:t>5</w:t>
            </w:r>
            <w:r w:rsidRPr="00057AB9">
              <w:rPr>
                <w:rFonts w:ascii="Times New Roman" w:hAnsiTheme="minorEastAsia" w:cs="Times New Roman"/>
                <w:kern w:val="0"/>
                <w:sz w:val="24"/>
                <w:szCs w:val="24"/>
              </w:rPr>
              <w:t>日</w:t>
            </w:r>
            <w:r w:rsidR="00291EE6" w:rsidRPr="00057AB9">
              <w:rPr>
                <w:rFonts w:ascii="Times New Roman" w:hAnsi="Times New Roman" w:cs="Times New Roman"/>
                <w:kern w:val="0"/>
                <w:sz w:val="24"/>
                <w:szCs w:val="24"/>
              </w:rPr>
              <w:t>—</w:t>
            </w:r>
            <w:r w:rsidR="00A23141" w:rsidRPr="00057AB9">
              <w:rPr>
                <w:rFonts w:ascii="Times New Roman" w:hAnsi="Times New Roman" w:cs="Times New Roman"/>
                <w:kern w:val="0"/>
                <w:sz w:val="24"/>
                <w:szCs w:val="24"/>
              </w:rPr>
              <w:t>5</w:t>
            </w:r>
            <w:r w:rsidR="00A23141" w:rsidRPr="00057AB9">
              <w:rPr>
                <w:rFonts w:ascii="Times New Roman" w:hAnsiTheme="minorEastAsia" w:cs="Times New Roman"/>
                <w:kern w:val="0"/>
                <w:sz w:val="24"/>
                <w:szCs w:val="24"/>
              </w:rPr>
              <w:t>月</w:t>
            </w:r>
            <w:r w:rsidR="00A23141" w:rsidRPr="00057AB9">
              <w:rPr>
                <w:rFonts w:ascii="Times New Roman" w:hAnsi="Times New Roman" w:cs="Times New Roman"/>
                <w:kern w:val="0"/>
                <w:sz w:val="24"/>
                <w:szCs w:val="24"/>
              </w:rPr>
              <w:t>30</w:t>
            </w:r>
            <w:r w:rsidR="00A23141" w:rsidRPr="00057AB9">
              <w:rPr>
                <w:rFonts w:ascii="Times New Roman" w:hAnsiTheme="minorEastAsia" w:cs="Times New Roman"/>
                <w:kern w:val="0"/>
                <w:sz w:val="24"/>
                <w:szCs w:val="24"/>
              </w:rPr>
              <w:t>日</w:t>
            </w:r>
          </w:p>
        </w:tc>
        <w:tc>
          <w:tcPr>
            <w:tcW w:w="5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heme="minorEastAsia" w:cs="Times New Roman"/>
                <w:color w:val="000000"/>
                <w:kern w:val="0"/>
                <w:sz w:val="24"/>
                <w:szCs w:val="24"/>
              </w:rPr>
              <w:t>网上注册、报名、资格审核</w:t>
            </w:r>
          </w:p>
        </w:tc>
      </w:tr>
      <w:tr w:rsidR="00A23141" w:rsidRPr="00057AB9" w:rsidTr="00F361EE">
        <w:trPr>
          <w:trHeight w:hRule="exact" w:val="567"/>
          <w:jc w:val="center"/>
        </w:trPr>
        <w:tc>
          <w:tcPr>
            <w:tcW w:w="3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000000"/>
                <w:kern w:val="0"/>
                <w:sz w:val="24"/>
                <w:szCs w:val="24"/>
              </w:rPr>
            </w:pPr>
            <w:r w:rsidRPr="00057AB9">
              <w:rPr>
                <w:rFonts w:ascii="Times New Roman" w:hAnsi="Times New Roman" w:cs="Times New Roman"/>
                <w:color w:val="000000"/>
                <w:kern w:val="0"/>
                <w:sz w:val="24"/>
                <w:szCs w:val="24"/>
              </w:rPr>
              <w:t>6</w:t>
            </w:r>
            <w:r w:rsidRPr="00057AB9">
              <w:rPr>
                <w:rFonts w:ascii="Times New Roman" w:hAnsiTheme="minorEastAsia" w:cs="Times New Roman"/>
                <w:color w:val="000000"/>
                <w:kern w:val="0"/>
                <w:sz w:val="24"/>
                <w:szCs w:val="24"/>
              </w:rPr>
              <w:t>月</w:t>
            </w:r>
            <w:r w:rsidRPr="00057AB9">
              <w:rPr>
                <w:rFonts w:ascii="Times New Roman" w:hAnsi="Times New Roman" w:cs="Times New Roman"/>
                <w:color w:val="000000"/>
                <w:kern w:val="0"/>
                <w:sz w:val="24"/>
                <w:szCs w:val="24"/>
              </w:rPr>
              <w:t>17</w:t>
            </w:r>
            <w:r w:rsidRPr="00057AB9">
              <w:rPr>
                <w:rFonts w:ascii="Times New Roman" w:hAnsiTheme="minorEastAsia" w:cs="Times New Roman"/>
                <w:color w:val="000000"/>
                <w:kern w:val="0"/>
                <w:sz w:val="24"/>
                <w:szCs w:val="24"/>
              </w:rPr>
              <w:t>日</w:t>
            </w:r>
            <w:r w:rsidR="00EE5BB6" w:rsidRPr="00057AB9">
              <w:rPr>
                <w:rFonts w:ascii="Times New Roman" w:hAnsiTheme="minorEastAsia" w:cs="Times New Roman"/>
                <w:color w:val="000000"/>
                <w:kern w:val="0"/>
                <w:sz w:val="24"/>
                <w:szCs w:val="24"/>
              </w:rPr>
              <w:t>中</w:t>
            </w:r>
            <w:r w:rsidRPr="00057AB9">
              <w:rPr>
                <w:rFonts w:ascii="Times New Roman" w:hAnsiTheme="minorEastAsia" w:cs="Times New Roman"/>
                <w:color w:val="000000"/>
                <w:kern w:val="0"/>
                <w:sz w:val="24"/>
                <w:szCs w:val="24"/>
              </w:rPr>
              <w:t>午</w:t>
            </w:r>
            <w:r w:rsidRPr="00057AB9">
              <w:rPr>
                <w:rFonts w:ascii="Times New Roman" w:hAnsi="Times New Roman" w:cs="Times New Roman"/>
                <w:color w:val="000000"/>
                <w:kern w:val="0"/>
                <w:sz w:val="24"/>
                <w:szCs w:val="24"/>
              </w:rPr>
              <w:t>12</w:t>
            </w:r>
            <w:r w:rsidRPr="00057AB9">
              <w:rPr>
                <w:rFonts w:ascii="Times New Roman" w:hAnsiTheme="minorEastAsia" w:cs="Times New Roman"/>
                <w:color w:val="000000"/>
                <w:kern w:val="0"/>
                <w:sz w:val="24"/>
                <w:szCs w:val="24"/>
              </w:rPr>
              <w:t>点</w:t>
            </w:r>
          </w:p>
        </w:tc>
        <w:tc>
          <w:tcPr>
            <w:tcW w:w="5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000000"/>
                <w:kern w:val="0"/>
                <w:sz w:val="24"/>
                <w:szCs w:val="24"/>
              </w:rPr>
            </w:pPr>
            <w:r w:rsidRPr="00057AB9">
              <w:rPr>
                <w:rFonts w:ascii="Times New Roman" w:hAnsiTheme="minorEastAsia" w:cs="Times New Roman"/>
                <w:color w:val="000000"/>
                <w:kern w:val="0"/>
                <w:sz w:val="24"/>
                <w:szCs w:val="24"/>
              </w:rPr>
              <w:t>校内提交参赛作品</w:t>
            </w:r>
            <w:r w:rsidR="00AC2DBA" w:rsidRPr="00057AB9">
              <w:rPr>
                <w:rFonts w:ascii="Times New Roman" w:hAnsiTheme="minorEastAsia" w:cs="Times New Roman"/>
                <w:color w:val="000000"/>
                <w:kern w:val="0"/>
                <w:sz w:val="24"/>
                <w:szCs w:val="24"/>
              </w:rPr>
              <w:t>报告书封面及</w:t>
            </w:r>
            <w:r w:rsidR="00693B61" w:rsidRPr="00057AB9">
              <w:rPr>
                <w:rFonts w:ascii="Times New Roman" w:hAnsiTheme="minorEastAsia" w:cs="Times New Roman"/>
                <w:color w:val="000000"/>
                <w:kern w:val="0"/>
                <w:sz w:val="24"/>
                <w:szCs w:val="24"/>
              </w:rPr>
              <w:t>详细</w:t>
            </w:r>
            <w:r w:rsidR="00AC2DBA" w:rsidRPr="00057AB9">
              <w:rPr>
                <w:rFonts w:ascii="Times New Roman" w:hAnsiTheme="minorEastAsia" w:cs="Times New Roman"/>
                <w:color w:val="000000"/>
                <w:kern w:val="0"/>
                <w:sz w:val="24"/>
                <w:szCs w:val="24"/>
              </w:rPr>
              <w:t>摘要</w:t>
            </w:r>
          </w:p>
        </w:tc>
      </w:tr>
      <w:tr w:rsidR="00A23141" w:rsidRPr="00057AB9" w:rsidTr="00F361EE">
        <w:trPr>
          <w:trHeight w:hRule="exact" w:val="567"/>
          <w:jc w:val="center"/>
        </w:trPr>
        <w:tc>
          <w:tcPr>
            <w:tcW w:w="3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imes New Roman" w:cs="Times New Roman"/>
                <w:color w:val="000000"/>
                <w:kern w:val="0"/>
                <w:sz w:val="24"/>
                <w:szCs w:val="24"/>
              </w:rPr>
              <w:t>6</w:t>
            </w:r>
            <w:r w:rsidRPr="00057AB9">
              <w:rPr>
                <w:rFonts w:ascii="Times New Roman" w:hAnsiTheme="minorEastAsia" w:cs="Times New Roman"/>
                <w:color w:val="000000"/>
                <w:kern w:val="0"/>
                <w:sz w:val="24"/>
                <w:szCs w:val="24"/>
              </w:rPr>
              <w:t>月</w:t>
            </w:r>
            <w:r w:rsidRPr="00057AB9">
              <w:rPr>
                <w:rFonts w:ascii="Times New Roman" w:hAnsi="Times New Roman" w:cs="Times New Roman"/>
                <w:color w:val="000000"/>
                <w:kern w:val="0"/>
                <w:sz w:val="24"/>
                <w:szCs w:val="24"/>
              </w:rPr>
              <w:t>30</w:t>
            </w:r>
            <w:r w:rsidRPr="00057AB9">
              <w:rPr>
                <w:rFonts w:ascii="Times New Roman" w:hAnsiTheme="minorEastAsia" w:cs="Times New Roman"/>
                <w:color w:val="000000"/>
                <w:kern w:val="0"/>
                <w:sz w:val="24"/>
                <w:szCs w:val="24"/>
              </w:rPr>
              <w:t>日截止</w:t>
            </w:r>
          </w:p>
        </w:tc>
        <w:tc>
          <w:tcPr>
            <w:tcW w:w="5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heme="minorEastAsia" w:cs="Times New Roman"/>
                <w:color w:val="000000"/>
                <w:kern w:val="0"/>
                <w:sz w:val="24"/>
                <w:szCs w:val="24"/>
              </w:rPr>
              <w:t>网上提交参赛作品</w:t>
            </w:r>
          </w:p>
        </w:tc>
      </w:tr>
      <w:tr w:rsidR="00A23141" w:rsidRPr="00057AB9" w:rsidTr="00F361EE">
        <w:trPr>
          <w:trHeight w:hRule="exact" w:val="567"/>
          <w:jc w:val="center"/>
        </w:trPr>
        <w:tc>
          <w:tcPr>
            <w:tcW w:w="3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imes New Roman" w:cs="Times New Roman"/>
                <w:color w:val="000000"/>
                <w:kern w:val="0"/>
                <w:sz w:val="24"/>
                <w:szCs w:val="24"/>
              </w:rPr>
              <w:t>7</w:t>
            </w:r>
            <w:r w:rsidRPr="00057AB9">
              <w:rPr>
                <w:rFonts w:ascii="Times New Roman" w:hAnsiTheme="minorEastAsia" w:cs="Times New Roman"/>
                <w:color w:val="000000"/>
                <w:kern w:val="0"/>
                <w:sz w:val="24"/>
                <w:szCs w:val="24"/>
              </w:rPr>
              <w:t>月</w:t>
            </w:r>
            <w:r w:rsidRPr="00057AB9">
              <w:rPr>
                <w:rFonts w:ascii="Times New Roman" w:hAnsi="Times New Roman" w:cs="Times New Roman"/>
                <w:color w:val="000000"/>
                <w:kern w:val="0"/>
                <w:sz w:val="24"/>
                <w:szCs w:val="24"/>
              </w:rPr>
              <w:t>1</w:t>
            </w:r>
            <w:r w:rsidRPr="00057AB9">
              <w:rPr>
                <w:rFonts w:ascii="Times New Roman" w:hAnsiTheme="minorEastAsia" w:cs="Times New Roman"/>
                <w:color w:val="000000"/>
                <w:kern w:val="0"/>
                <w:sz w:val="24"/>
                <w:szCs w:val="24"/>
              </w:rPr>
              <w:t>日</w:t>
            </w:r>
            <w:r w:rsidRPr="00057AB9">
              <w:rPr>
                <w:rFonts w:ascii="Times New Roman" w:hAnsi="Times New Roman" w:cs="Times New Roman"/>
                <w:color w:val="000000"/>
                <w:kern w:val="0"/>
                <w:sz w:val="24"/>
                <w:szCs w:val="24"/>
              </w:rPr>
              <w:t>—7</w:t>
            </w:r>
            <w:r w:rsidRPr="00057AB9">
              <w:rPr>
                <w:rFonts w:ascii="Times New Roman" w:hAnsiTheme="minorEastAsia" w:cs="Times New Roman"/>
                <w:color w:val="000000"/>
                <w:kern w:val="0"/>
                <w:sz w:val="24"/>
                <w:szCs w:val="24"/>
              </w:rPr>
              <w:t>月</w:t>
            </w:r>
            <w:r w:rsidRPr="00057AB9">
              <w:rPr>
                <w:rFonts w:ascii="Times New Roman" w:hAnsi="Times New Roman" w:cs="Times New Roman"/>
                <w:color w:val="000000"/>
                <w:kern w:val="0"/>
                <w:sz w:val="24"/>
                <w:szCs w:val="24"/>
              </w:rPr>
              <w:t>15</w:t>
            </w:r>
            <w:r w:rsidRPr="00057AB9">
              <w:rPr>
                <w:rFonts w:ascii="Times New Roman" w:hAnsiTheme="minorEastAsia" w:cs="Times New Roman"/>
                <w:color w:val="000000"/>
                <w:kern w:val="0"/>
                <w:sz w:val="24"/>
                <w:szCs w:val="24"/>
              </w:rPr>
              <w:t>日</w:t>
            </w:r>
          </w:p>
        </w:tc>
        <w:tc>
          <w:tcPr>
            <w:tcW w:w="5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heme="minorEastAsia" w:cs="Times New Roman"/>
                <w:color w:val="000000"/>
                <w:kern w:val="0"/>
                <w:sz w:val="24"/>
                <w:szCs w:val="24"/>
              </w:rPr>
              <w:t>作品初评</w:t>
            </w:r>
          </w:p>
        </w:tc>
      </w:tr>
      <w:tr w:rsidR="00A23141" w:rsidRPr="00057AB9" w:rsidTr="00F361EE">
        <w:trPr>
          <w:trHeight w:hRule="exact" w:val="567"/>
          <w:jc w:val="center"/>
        </w:trPr>
        <w:tc>
          <w:tcPr>
            <w:tcW w:w="3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imes New Roman" w:cs="Times New Roman"/>
                <w:color w:val="000000"/>
                <w:kern w:val="0"/>
                <w:sz w:val="24"/>
                <w:szCs w:val="24"/>
              </w:rPr>
              <w:t>7</w:t>
            </w:r>
            <w:r w:rsidRPr="00057AB9">
              <w:rPr>
                <w:rFonts w:ascii="Times New Roman" w:hAnsiTheme="minorEastAsia" w:cs="Times New Roman"/>
                <w:color w:val="000000"/>
                <w:kern w:val="0"/>
                <w:sz w:val="24"/>
                <w:szCs w:val="24"/>
              </w:rPr>
              <w:t>月</w:t>
            </w:r>
            <w:r w:rsidRPr="00057AB9">
              <w:rPr>
                <w:rFonts w:ascii="Times New Roman" w:hAnsi="Times New Roman" w:cs="Times New Roman"/>
                <w:color w:val="000000"/>
                <w:kern w:val="0"/>
                <w:sz w:val="24"/>
                <w:szCs w:val="24"/>
              </w:rPr>
              <w:t>25</w:t>
            </w:r>
            <w:r w:rsidRPr="00057AB9">
              <w:rPr>
                <w:rFonts w:ascii="Times New Roman" w:hAnsiTheme="minorEastAsia" w:cs="Times New Roman"/>
                <w:color w:val="000000"/>
                <w:kern w:val="0"/>
                <w:sz w:val="24"/>
                <w:szCs w:val="24"/>
              </w:rPr>
              <w:t>日前</w:t>
            </w:r>
          </w:p>
        </w:tc>
        <w:tc>
          <w:tcPr>
            <w:tcW w:w="5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heme="minorEastAsia" w:cs="Times New Roman"/>
                <w:color w:val="000000"/>
                <w:kern w:val="0"/>
                <w:sz w:val="24"/>
                <w:szCs w:val="24"/>
              </w:rPr>
              <w:t>公布初评结果</w:t>
            </w:r>
          </w:p>
        </w:tc>
      </w:tr>
      <w:tr w:rsidR="00A23141" w:rsidRPr="00057AB9" w:rsidTr="00F361EE">
        <w:trPr>
          <w:trHeight w:hRule="exact" w:val="567"/>
          <w:jc w:val="center"/>
        </w:trPr>
        <w:tc>
          <w:tcPr>
            <w:tcW w:w="3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imes New Roman" w:cs="Times New Roman"/>
                <w:color w:val="000000"/>
                <w:kern w:val="0"/>
                <w:sz w:val="24"/>
                <w:szCs w:val="24"/>
              </w:rPr>
              <w:t>9</w:t>
            </w:r>
            <w:r w:rsidRPr="00057AB9">
              <w:rPr>
                <w:rFonts w:ascii="Times New Roman" w:hAnsiTheme="minorEastAsia" w:cs="Times New Roman"/>
                <w:color w:val="000000"/>
                <w:kern w:val="0"/>
                <w:sz w:val="24"/>
                <w:szCs w:val="24"/>
              </w:rPr>
              <w:t>月</w:t>
            </w:r>
            <w:r w:rsidRPr="00057AB9">
              <w:rPr>
                <w:rFonts w:ascii="Times New Roman" w:hAnsi="Times New Roman" w:cs="Times New Roman"/>
                <w:color w:val="000000"/>
                <w:kern w:val="0"/>
                <w:sz w:val="24"/>
                <w:szCs w:val="24"/>
              </w:rPr>
              <w:t>10</w:t>
            </w:r>
            <w:r w:rsidRPr="00057AB9">
              <w:rPr>
                <w:rFonts w:ascii="Times New Roman" w:hAnsiTheme="minorEastAsia" w:cs="Times New Roman"/>
                <w:color w:val="000000"/>
                <w:kern w:val="0"/>
                <w:sz w:val="24"/>
                <w:szCs w:val="24"/>
              </w:rPr>
              <w:t>日</w:t>
            </w:r>
            <w:r w:rsidRPr="00057AB9">
              <w:rPr>
                <w:rFonts w:ascii="Times New Roman" w:hAnsi="Times New Roman" w:cs="Times New Roman"/>
                <w:color w:val="000000"/>
                <w:kern w:val="0"/>
                <w:sz w:val="24"/>
                <w:szCs w:val="24"/>
              </w:rPr>
              <w:t>—25</w:t>
            </w:r>
            <w:r w:rsidRPr="00057AB9">
              <w:rPr>
                <w:rFonts w:ascii="Times New Roman" w:hAnsiTheme="minorEastAsia" w:cs="Times New Roman"/>
                <w:color w:val="000000"/>
                <w:kern w:val="0"/>
                <w:sz w:val="24"/>
                <w:szCs w:val="24"/>
              </w:rPr>
              <w:t>日</w:t>
            </w:r>
          </w:p>
        </w:tc>
        <w:tc>
          <w:tcPr>
            <w:tcW w:w="5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heme="minorEastAsia" w:cs="Times New Roman"/>
                <w:color w:val="000000"/>
                <w:kern w:val="0"/>
                <w:sz w:val="24"/>
                <w:szCs w:val="24"/>
              </w:rPr>
              <w:t>网上提交决赛作品展板设计</w:t>
            </w:r>
          </w:p>
        </w:tc>
      </w:tr>
      <w:tr w:rsidR="00A23141" w:rsidRPr="00057AB9" w:rsidTr="00F361EE">
        <w:trPr>
          <w:trHeight w:hRule="exact" w:val="567"/>
          <w:jc w:val="center"/>
        </w:trPr>
        <w:tc>
          <w:tcPr>
            <w:tcW w:w="3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imes New Roman" w:cs="Times New Roman"/>
                <w:color w:val="000000"/>
                <w:kern w:val="0"/>
                <w:sz w:val="24"/>
                <w:szCs w:val="24"/>
              </w:rPr>
              <w:t>10</w:t>
            </w:r>
            <w:r w:rsidRPr="00057AB9">
              <w:rPr>
                <w:rFonts w:ascii="Times New Roman" w:hAnsiTheme="minorEastAsia" w:cs="Times New Roman"/>
                <w:color w:val="000000"/>
                <w:kern w:val="0"/>
                <w:sz w:val="24"/>
                <w:szCs w:val="24"/>
              </w:rPr>
              <w:t>月</w:t>
            </w:r>
            <w:r w:rsidRPr="00057AB9">
              <w:rPr>
                <w:rFonts w:ascii="Times New Roman" w:hAnsi="Times New Roman" w:cs="Times New Roman"/>
                <w:color w:val="000000"/>
                <w:kern w:val="0"/>
                <w:sz w:val="24"/>
                <w:szCs w:val="24"/>
              </w:rPr>
              <w:t>18</w:t>
            </w:r>
            <w:r w:rsidRPr="00057AB9">
              <w:rPr>
                <w:rFonts w:ascii="Times New Roman" w:hAnsiTheme="minorEastAsia" w:cs="Times New Roman"/>
                <w:color w:val="000000"/>
                <w:kern w:val="0"/>
                <w:sz w:val="24"/>
                <w:szCs w:val="24"/>
              </w:rPr>
              <w:t>日</w:t>
            </w:r>
            <w:r w:rsidRPr="00057AB9">
              <w:rPr>
                <w:rFonts w:ascii="Times New Roman" w:hAnsi="Times New Roman" w:cs="Times New Roman"/>
                <w:color w:val="000000"/>
                <w:kern w:val="0"/>
                <w:sz w:val="24"/>
                <w:szCs w:val="24"/>
              </w:rPr>
              <w:t>—20</w:t>
            </w:r>
            <w:r w:rsidRPr="00057AB9">
              <w:rPr>
                <w:rFonts w:ascii="Times New Roman" w:hAnsiTheme="minorEastAsia" w:cs="Times New Roman"/>
                <w:color w:val="000000"/>
                <w:kern w:val="0"/>
                <w:sz w:val="24"/>
                <w:szCs w:val="24"/>
              </w:rPr>
              <w:t>日</w:t>
            </w:r>
          </w:p>
        </w:tc>
        <w:tc>
          <w:tcPr>
            <w:tcW w:w="5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23141" w:rsidRPr="00057AB9" w:rsidRDefault="00A23141" w:rsidP="00F361EE">
            <w:pPr>
              <w:widowControl/>
              <w:jc w:val="center"/>
              <w:rPr>
                <w:rFonts w:ascii="Times New Roman" w:hAnsi="Times New Roman" w:cs="Times New Roman"/>
                <w:color w:val="333333"/>
                <w:kern w:val="0"/>
                <w:sz w:val="24"/>
                <w:szCs w:val="24"/>
              </w:rPr>
            </w:pPr>
            <w:r w:rsidRPr="00057AB9">
              <w:rPr>
                <w:rFonts w:ascii="Times New Roman" w:hAnsiTheme="minorEastAsia" w:cs="Times New Roman"/>
                <w:color w:val="000000"/>
                <w:kern w:val="0"/>
                <w:sz w:val="24"/>
                <w:szCs w:val="24"/>
              </w:rPr>
              <w:t>全国总决赛</w:t>
            </w:r>
          </w:p>
        </w:tc>
      </w:tr>
    </w:tbl>
    <w:p w:rsidR="00F361EE" w:rsidRDefault="00B1603E" w:rsidP="005529CB">
      <w:pPr>
        <w:pStyle w:val="Default"/>
        <w:spacing w:line="460" w:lineRule="exact"/>
        <w:jc w:val="both"/>
        <w:rPr>
          <w:rFonts w:ascii="Times New Roman" w:eastAsiaTheme="minorEastAsia" w:hAnsi="Times New Roman" w:cs="Times New Roman"/>
          <w:b/>
          <w:color w:val="auto"/>
          <w:sz w:val="28"/>
          <w:szCs w:val="28"/>
        </w:rPr>
      </w:pPr>
      <w:r>
        <w:rPr>
          <w:rFonts w:ascii="Times New Roman" w:eastAsiaTheme="minorEastAsia" w:hAnsi="Times New Roman" w:cs="Times New Roman" w:hint="eastAsia"/>
          <w:b/>
          <w:sz w:val="28"/>
          <w:szCs w:val="28"/>
        </w:rPr>
        <w:t xml:space="preserve">  </w:t>
      </w:r>
      <w:r w:rsidRPr="00B94280">
        <w:rPr>
          <w:rFonts w:ascii="Times New Roman" w:eastAsiaTheme="minorEastAsia" w:hAnsi="Times New Roman" w:cs="Times New Roman" w:hint="eastAsia"/>
          <w:b/>
          <w:color w:val="auto"/>
          <w:sz w:val="28"/>
          <w:szCs w:val="28"/>
        </w:rPr>
        <w:t xml:space="preserve">  </w:t>
      </w:r>
    </w:p>
    <w:p w:rsidR="007A2686" w:rsidRPr="00B1603E" w:rsidRDefault="00F361EE" w:rsidP="005529CB">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b/>
          <w:color w:val="auto"/>
          <w:sz w:val="28"/>
          <w:szCs w:val="28"/>
        </w:rPr>
        <w:t xml:space="preserve">    </w:t>
      </w:r>
      <w:r w:rsidR="00A23141" w:rsidRPr="00B94280">
        <w:rPr>
          <w:rFonts w:ascii="Times New Roman" w:eastAsiaTheme="minorEastAsia" w:hAnsi="Times New Roman" w:cs="Times New Roman" w:hint="eastAsia"/>
          <w:b/>
          <w:color w:val="auto"/>
          <w:sz w:val="28"/>
          <w:szCs w:val="28"/>
        </w:rPr>
        <w:t>特别提醒：</w:t>
      </w:r>
      <w:r w:rsidR="00B94280" w:rsidRPr="00B94280">
        <w:rPr>
          <w:rFonts w:ascii="Times New Roman" w:eastAsiaTheme="minorEastAsia" w:hAnsi="Times New Roman" w:cs="Times New Roman" w:hint="eastAsia"/>
          <w:color w:val="auto"/>
          <w:sz w:val="28"/>
          <w:szCs w:val="28"/>
        </w:rPr>
        <w:t>各参赛队伍应在</w:t>
      </w:r>
      <w:r w:rsidR="00AC2DBA">
        <w:rPr>
          <w:rFonts w:ascii="Times New Roman" w:eastAsiaTheme="minorEastAsia" w:hAnsi="Times New Roman" w:cs="Times New Roman" w:hint="eastAsia"/>
          <w:color w:val="auto"/>
          <w:sz w:val="28"/>
          <w:szCs w:val="28"/>
        </w:rPr>
        <w:t>6</w:t>
      </w:r>
      <w:r w:rsidR="00AC2DBA">
        <w:rPr>
          <w:rFonts w:ascii="Times New Roman" w:eastAsiaTheme="minorEastAsia" w:hAnsi="Times New Roman" w:cs="Times New Roman" w:hint="eastAsia"/>
          <w:color w:val="auto"/>
          <w:sz w:val="28"/>
          <w:szCs w:val="28"/>
        </w:rPr>
        <w:t>月</w:t>
      </w:r>
      <w:r w:rsidR="00AC2DBA">
        <w:rPr>
          <w:rFonts w:ascii="Times New Roman" w:eastAsiaTheme="minorEastAsia" w:hAnsi="Times New Roman" w:cs="Times New Roman" w:hint="eastAsia"/>
          <w:color w:val="auto"/>
          <w:sz w:val="28"/>
          <w:szCs w:val="28"/>
        </w:rPr>
        <w:t>17</w:t>
      </w:r>
      <w:r w:rsidR="00AC2DBA">
        <w:rPr>
          <w:rFonts w:ascii="Times New Roman" w:eastAsiaTheme="minorEastAsia" w:hAnsi="Times New Roman" w:cs="Times New Roman" w:hint="eastAsia"/>
          <w:color w:val="auto"/>
          <w:sz w:val="28"/>
          <w:szCs w:val="28"/>
        </w:rPr>
        <w:t>日中午</w:t>
      </w:r>
      <w:r w:rsidR="00AC2DBA">
        <w:rPr>
          <w:rFonts w:ascii="Times New Roman" w:eastAsiaTheme="minorEastAsia" w:hAnsi="Times New Roman" w:cs="Times New Roman" w:hint="eastAsia"/>
          <w:color w:val="auto"/>
          <w:sz w:val="28"/>
          <w:szCs w:val="28"/>
        </w:rPr>
        <w:t>12</w:t>
      </w:r>
      <w:r w:rsidR="00AC2DBA">
        <w:rPr>
          <w:rFonts w:ascii="Times New Roman" w:eastAsiaTheme="minorEastAsia" w:hAnsi="Times New Roman" w:cs="Times New Roman" w:hint="eastAsia"/>
          <w:color w:val="auto"/>
          <w:sz w:val="28"/>
          <w:szCs w:val="28"/>
        </w:rPr>
        <w:t>点</w:t>
      </w:r>
      <w:r w:rsidR="00B94280" w:rsidRPr="00B94280">
        <w:rPr>
          <w:rFonts w:ascii="Times New Roman" w:eastAsiaTheme="minorEastAsia" w:hAnsi="Times New Roman" w:cs="Times New Roman" w:hint="eastAsia"/>
          <w:color w:val="auto"/>
          <w:sz w:val="28"/>
          <w:szCs w:val="28"/>
        </w:rPr>
        <w:t>前</w:t>
      </w:r>
      <w:r w:rsidR="00693B61">
        <w:rPr>
          <w:rFonts w:ascii="Times New Roman" w:eastAsiaTheme="minorEastAsia" w:hAnsi="Times New Roman" w:cs="Times New Roman" w:hint="eastAsia"/>
          <w:color w:val="auto"/>
          <w:sz w:val="28"/>
          <w:szCs w:val="28"/>
        </w:rPr>
        <w:t>将</w:t>
      </w:r>
      <w:r w:rsidR="00AC2DBA">
        <w:rPr>
          <w:rFonts w:ascii="Times New Roman" w:eastAsiaTheme="minorEastAsia" w:hAnsi="Times New Roman" w:cs="Times New Roman" w:hint="eastAsia"/>
          <w:color w:val="auto"/>
          <w:sz w:val="28"/>
          <w:szCs w:val="28"/>
        </w:rPr>
        <w:t>参赛作品报告书封面及</w:t>
      </w:r>
      <w:r w:rsidR="00693B61">
        <w:rPr>
          <w:rFonts w:ascii="Times New Roman" w:eastAsiaTheme="minorEastAsia" w:hAnsi="Times New Roman" w:cs="Times New Roman" w:hint="eastAsia"/>
          <w:color w:val="auto"/>
          <w:sz w:val="28"/>
          <w:szCs w:val="28"/>
        </w:rPr>
        <w:t>详细</w:t>
      </w:r>
      <w:r w:rsidR="00AC2DBA">
        <w:rPr>
          <w:rFonts w:ascii="Times New Roman" w:eastAsiaTheme="minorEastAsia" w:hAnsi="Times New Roman" w:cs="Times New Roman" w:hint="eastAsia"/>
          <w:color w:val="auto"/>
          <w:sz w:val="28"/>
          <w:szCs w:val="28"/>
        </w:rPr>
        <w:t>摘要</w:t>
      </w:r>
      <w:r w:rsidR="00CE52ED">
        <w:rPr>
          <w:rFonts w:ascii="Times New Roman" w:eastAsiaTheme="minorEastAsia" w:hAnsi="Times New Roman" w:cs="Times New Roman" w:hint="eastAsia"/>
          <w:color w:val="auto"/>
          <w:sz w:val="28"/>
          <w:szCs w:val="28"/>
        </w:rPr>
        <w:t>纸质版交到指定地点：（</w:t>
      </w:r>
      <w:r w:rsidR="00CE52ED">
        <w:rPr>
          <w:rFonts w:ascii="Times New Roman" w:eastAsiaTheme="minorEastAsia" w:hAnsi="Times New Roman" w:cs="Times New Roman" w:hint="eastAsia"/>
          <w:color w:val="auto"/>
          <w:sz w:val="28"/>
          <w:szCs w:val="28"/>
        </w:rPr>
        <w:t>1</w:t>
      </w:r>
      <w:r w:rsidR="00CE52ED">
        <w:rPr>
          <w:rFonts w:ascii="Times New Roman" w:eastAsiaTheme="minorEastAsia" w:hAnsi="Times New Roman" w:cs="Times New Roman" w:hint="eastAsia"/>
          <w:color w:val="auto"/>
          <w:sz w:val="28"/>
          <w:szCs w:val="28"/>
        </w:rPr>
        <w:t>）</w:t>
      </w:r>
      <w:r w:rsidR="00AC2DBA">
        <w:rPr>
          <w:rFonts w:ascii="Times New Roman" w:eastAsiaTheme="minorEastAsia" w:hAnsi="Times New Roman" w:cs="Times New Roman" w:hint="eastAsia"/>
          <w:color w:val="auto"/>
          <w:sz w:val="28"/>
          <w:szCs w:val="28"/>
        </w:rPr>
        <w:t>校本部</w:t>
      </w:r>
      <w:r w:rsidR="00EE5BB6" w:rsidRPr="00B94280">
        <w:rPr>
          <w:rFonts w:ascii="Times New Roman" w:eastAsiaTheme="minorEastAsia" w:hAnsi="Times New Roman" w:cs="Times New Roman" w:hint="eastAsia"/>
          <w:color w:val="auto"/>
          <w:sz w:val="28"/>
          <w:szCs w:val="28"/>
        </w:rPr>
        <w:t>的参赛</w:t>
      </w:r>
      <w:r w:rsidR="00F2398E" w:rsidRPr="00B94280">
        <w:rPr>
          <w:rFonts w:ascii="Times New Roman" w:eastAsiaTheme="minorEastAsia" w:hAnsi="Times New Roman" w:cs="Times New Roman" w:hint="eastAsia"/>
          <w:color w:val="auto"/>
          <w:sz w:val="28"/>
          <w:szCs w:val="28"/>
        </w:rPr>
        <w:t>队伍</w:t>
      </w:r>
      <w:r w:rsidR="00AC2DBA">
        <w:rPr>
          <w:rFonts w:ascii="Times New Roman" w:eastAsiaTheme="minorEastAsia" w:hAnsi="Times New Roman" w:cs="Times New Roman" w:hint="eastAsia"/>
          <w:color w:val="auto"/>
          <w:sz w:val="28"/>
          <w:szCs w:val="28"/>
        </w:rPr>
        <w:t>将</w:t>
      </w:r>
      <w:r w:rsidR="00CE52ED">
        <w:rPr>
          <w:rFonts w:ascii="Times New Roman" w:eastAsiaTheme="minorEastAsia" w:hAnsi="Times New Roman" w:cs="Times New Roman" w:hint="eastAsia"/>
          <w:color w:val="auto"/>
          <w:sz w:val="28"/>
          <w:szCs w:val="28"/>
        </w:rPr>
        <w:t>上述</w:t>
      </w:r>
      <w:r w:rsidR="00AC2DBA">
        <w:rPr>
          <w:rFonts w:ascii="Times New Roman" w:eastAsiaTheme="minorEastAsia" w:hAnsi="Times New Roman" w:cs="Times New Roman" w:hint="eastAsia"/>
          <w:color w:val="auto"/>
          <w:sz w:val="28"/>
          <w:szCs w:val="28"/>
        </w:rPr>
        <w:t>材料的纸质版</w:t>
      </w:r>
      <w:r w:rsidR="00EE5BB6" w:rsidRPr="00B94280">
        <w:rPr>
          <w:rFonts w:ascii="Times New Roman" w:eastAsiaTheme="minorEastAsia" w:hAnsi="Times New Roman" w:cs="Times New Roman" w:hint="eastAsia"/>
          <w:color w:val="auto"/>
          <w:sz w:val="28"/>
          <w:szCs w:val="28"/>
        </w:rPr>
        <w:t>交至三办</w:t>
      </w:r>
      <w:r w:rsidR="00EE5BB6" w:rsidRPr="00B94280">
        <w:rPr>
          <w:rFonts w:ascii="Times New Roman" w:eastAsiaTheme="minorEastAsia" w:hAnsi="Times New Roman" w:cs="Times New Roman" w:hint="eastAsia"/>
          <w:color w:val="auto"/>
          <w:sz w:val="28"/>
          <w:szCs w:val="28"/>
        </w:rPr>
        <w:t>407#</w:t>
      </w:r>
      <w:r w:rsidR="00EE5BB6" w:rsidRPr="00B94280">
        <w:rPr>
          <w:rFonts w:ascii="Times New Roman" w:eastAsiaTheme="minorEastAsia" w:hAnsi="Times New Roman" w:cs="Times New Roman" w:hint="eastAsia"/>
          <w:color w:val="auto"/>
          <w:sz w:val="28"/>
          <w:szCs w:val="28"/>
        </w:rPr>
        <w:t>；</w:t>
      </w:r>
      <w:r w:rsidR="00CE52ED">
        <w:rPr>
          <w:rFonts w:ascii="Times New Roman" w:eastAsiaTheme="minorEastAsia" w:hAnsi="Times New Roman" w:cs="Times New Roman" w:hint="eastAsia"/>
          <w:color w:val="auto"/>
          <w:sz w:val="28"/>
          <w:szCs w:val="28"/>
        </w:rPr>
        <w:t>（</w:t>
      </w:r>
      <w:r w:rsidR="00CE52ED">
        <w:rPr>
          <w:rFonts w:ascii="Times New Roman" w:eastAsiaTheme="minorEastAsia" w:hAnsi="Times New Roman" w:cs="Times New Roman" w:hint="eastAsia"/>
          <w:color w:val="auto"/>
          <w:sz w:val="28"/>
          <w:szCs w:val="28"/>
        </w:rPr>
        <w:t>2</w:t>
      </w:r>
      <w:r w:rsidR="00CE52ED">
        <w:rPr>
          <w:rFonts w:ascii="Times New Roman" w:eastAsiaTheme="minorEastAsia" w:hAnsi="Times New Roman" w:cs="Times New Roman" w:hint="eastAsia"/>
          <w:color w:val="auto"/>
          <w:sz w:val="28"/>
          <w:szCs w:val="28"/>
        </w:rPr>
        <w:t>）</w:t>
      </w:r>
      <w:r w:rsidR="00EE5BB6" w:rsidRPr="00B94280">
        <w:rPr>
          <w:rFonts w:ascii="Times New Roman" w:eastAsiaTheme="minorEastAsia" w:hAnsi="Times New Roman" w:cs="Times New Roman" w:hint="eastAsia"/>
          <w:color w:val="auto"/>
          <w:sz w:val="28"/>
          <w:szCs w:val="28"/>
        </w:rPr>
        <w:t>其他校区</w:t>
      </w:r>
      <w:r w:rsidR="00B94280" w:rsidRPr="00B94280">
        <w:rPr>
          <w:rFonts w:ascii="Times New Roman" w:eastAsiaTheme="minorEastAsia" w:hAnsi="Times New Roman" w:cs="Times New Roman" w:hint="eastAsia"/>
          <w:color w:val="auto"/>
          <w:sz w:val="28"/>
          <w:szCs w:val="28"/>
        </w:rPr>
        <w:t>的参赛队伍将</w:t>
      </w:r>
      <w:r w:rsidR="00CE52ED">
        <w:rPr>
          <w:rFonts w:ascii="Times New Roman" w:eastAsiaTheme="minorEastAsia" w:hAnsi="Times New Roman" w:cs="Times New Roman" w:hint="eastAsia"/>
          <w:color w:val="auto"/>
          <w:sz w:val="28"/>
          <w:szCs w:val="28"/>
        </w:rPr>
        <w:t>上述</w:t>
      </w:r>
      <w:r w:rsidR="00AC2DBA">
        <w:rPr>
          <w:rFonts w:ascii="Times New Roman" w:eastAsiaTheme="minorEastAsia" w:hAnsi="Times New Roman" w:cs="Times New Roman" w:hint="eastAsia"/>
          <w:color w:val="auto"/>
          <w:sz w:val="28"/>
          <w:szCs w:val="28"/>
        </w:rPr>
        <w:t>材料的</w:t>
      </w:r>
      <w:r w:rsidR="00477FE1">
        <w:rPr>
          <w:rFonts w:ascii="Times New Roman" w:eastAsiaTheme="minorEastAsia" w:hAnsi="Times New Roman" w:cs="Times New Roman" w:hint="eastAsia"/>
          <w:color w:val="auto"/>
          <w:sz w:val="28"/>
          <w:szCs w:val="28"/>
        </w:rPr>
        <w:t>纸质版</w:t>
      </w:r>
      <w:r w:rsidR="00F2398E" w:rsidRPr="00B94280">
        <w:rPr>
          <w:rFonts w:ascii="Times New Roman" w:eastAsiaTheme="minorEastAsia" w:hAnsi="Times New Roman" w:cs="Times New Roman" w:hint="eastAsia"/>
          <w:color w:val="auto"/>
          <w:sz w:val="28"/>
          <w:szCs w:val="28"/>
        </w:rPr>
        <w:t>交至所在学院的</w:t>
      </w:r>
      <w:r w:rsidR="00477FE1">
        <w:rPr>
          <w:rFonts w:ascii="Times New Roman" w:eastAsiaTheme="minorEastAsia" w:hAnsi="Times New Roman" w:cs="Times New Roman" w:hint="eastAsia"/>
          <w:color w:val="auto"/>
          <w:sz w:val="28"/>
          <w:szCs w:val="28"/>
        </w:rPr>
        <w:t>研究生</w:t>
      </w:r>
      <w:r w:rsidR="00F2398E" w:rsidRPr="00B94280">
        <w:rPr>
          <w:rFonts w:ascii="Times New Roman" w:eastAsiaTheme="minorEastAsia" w:hAnsi="Times New Roman" w:cs="Times New Roman" w:hint="eastAsia"/>
          <w:color w:val="auto"/>
          <w:sz w:val="28"/>
          <w:szCs w:val="28"/>
        </w:rPr>
        <w:t>教育</w:t>
      </w:r>
      <w:r w:rsidR="00F2398E">
        <w:rPr>
          <w:rFonts w:ascii="Times New Roman" w:eastAsiaTheme="minorEastAsia" w:hAnsi="Times New Roman" w:cs="Times New Roman" w:hint="eastAsia"/>
          <w:sz w:val="28"/>
          <w:szCs w:val="28"/>
        </w:rPr>
        <w:t>干事处，由</w:t>
      </w:r>
      <w:r w:rsidR="00477FE1">
        <w:rPr>
          <w:rFonts w:ascii="Times New Roman" w:eastAsiaTheme="minorEastAsia" w:hAnsi="Times New Roman" w:cs="Times New Roman" w:hint="eastAsia"/>
          <w:sz w:val="28"/>
          <w:szCs w:val="28"/>
        </w:rPr>
        <w:t>研究生</w:t>
      </w:r>
      <w:r w:rsidR="00EE5BB6">
        <w:rPr>
          <w:rFonts w:ascii="Times New Roman" w:eastAsiaTheme="minorEastAsia" w:hAnsi="Times New Roman" w:cs="Times New Roman" w:hint="eastAsia"/>
          <w:sz w:val="28"/>
          <w:szCs w:val="28"/>
        </w:rPr>
        <w:t>教育干事汇总后</w:t>
      </w:r>
      <w:r w:rsidR="00477FE1">
        <w:rPr>
          <w:rFonts w:ascii="Times New Roman" w:eastAsiaTheme="minorEastAsia" w:hAnsi="Times New Roman" w:cs="Times New Roman" w:hint="eastAsia"/>
          <w:sz w:val="28"/>
          <w:szCs w:val="28"/>
        </w:rPr>
        <w:t>于</w:t>
      </w:r>
      <w:r w:rsidR="00477FE1">
        <w:rPr>
          <w:rFonts w:ascii="Times New Roman" w:eastAsiaTheme="minorEastAsia" w:hAnsi="Times New Roman" w:cs="Times New Roman" w:hint="eastAsia"/>
          <w:sz w:val="28"/>
          <w:szCs w:val="28"/>
        </w:rPr>
        <w:t>6</w:t>
      </w:r>
      <w:r w:rsidR="00477FE1">
        <w:rPr>
          <w:rFonts w:ascii="Times New Roman" w:eastAsiaTheme="minorEastAsia" w:hAnsi="Times New Roman" w:cs="Times New Roman" w:hint="eastAsia"/>
          <w:sz w:val="28"/>
          <w:szCs w:val="28"/>
        </w:rPr>
        <w:t>月</w:t>
      </w:r>
      <w:r w:rsidR="00477FE1">
        <w:rPr>
          <w:rFonts w:ascii="Times New Roman" w:eastAsiaTheme="minorEastAsia" w:hAnsi="Times New Roman" w:cs="Times New Roman" w:hint="eastAsia"/>
          <w:sz w:val="28"/>
          <w:szCs w:val="28"/>
        </w:rPr>
        <w:t>17</w:t>
      </w:r>
      <w:r w:rsidR="00477FE1">
        <w:rPr>
          <w:rFonts w:ascii="Times New Roman" w:eastAsiaTheme="minorEastAsia" w:hAnsi="Times New Roman" w:cs="Times New Roman" w:hint="eastAsia"/>
          <w:sz w:val="28"/>
          <w:szCs w:val="28"/>
        </w:rPr>
        <w:t>日下午下班前交至三办</w:t>
      </w:r>
      <w:r w:rsidR="00477FE1">
        <w:rPr>
          <w:rFonts w:ascii="Times New Roman" w:eastAsiaTheme="minorEastAsia" w:hAnsi="Times New Roman" w:cs="Times New Roman" w:hint="eastAsia"/>
          <w:sz w:val="28"/>
          <w:szCs w:val="28"/>
        </w:rPr>
        <w:t>407#</w:t>
      </w:r>
      <w:r w:rsidR="00EE5BB6">
        <w:rPr>
          <w:rFonts w:ascii="Times New Roman" w:eastAsiaTheme="minorEastAsia" w:hAnsi="Times New Roman" w:cs="Times New Roman" w:hint="eastAsia"/>
          <w:sz w:val="28"/>
          <w:szCs w:val="28"/>
        </w:rPr>
        <w:t>。</w:t>
      </w:r>
    </w:p>
    <w:p w:rsidR="00E1137A" w:rsidRPr="00E1137A" w:rsidRDefault="00E1137A" w:rsidP="005529CB">
      <w:pPr>
        <w:pStyle w:val="Default"/>
        <w:spacing w:line="460" w:lineRule="exact"/>
        <w:jc w:val="both"/>
        <w:rPr>
          <w:rFonts w:ascii="Times New Roman" w:eastAsiaTheme="minorEastAsia" w:hAnsi="Times New Roman" w:cs="Times New Roman"/>
          <w:b/>
          <w:sz w:val="28"/>
          <w:szCs w:val="28"/>
        </w:rPr>
      </w:pPr>
      <w:r w:rsidRPr="00E1137A">
        <w:rPr>
          <w:rFonts w:ascii="Times New Roman" w:eastAsiaTheme="minorEastAsia" w:hAnsi="Times New Roman" w:cs="Times New Roman"/>
          <w:b/>
          <w:sz w:val="28"/>
          <w:szCs w:val="28"/>
        </w:rPr>
        <w:t xml:space="preserve">    </w:t>
      </w:r>
      <w:r w:rsidR="007A2686">
        <w:rPr>
          <w:rFonts w:ascii="Times New Roman" w:eastAsiaTheme="minorEastAsia" w:hAnsi="Times New Roman" w:cs="Times New Roman" w:hint="eastAsia"/>
          <w:b/>
          <w:sz w:val="28"/>
          <w:szCs w:val="28"/>
        </w:rPr>
        <w:t>五</w:t>
      </w:r>
      <w:r w:rsidRPr="00E1137A">
        <w:rPr>
          <w:rFonts w:ascii="Times New Roman" w:eastAsiaTheme="minorEastAsia" w:hAnsi="Times New Roman" w:cs="Times New Roman"/>
          <w:b/>
          <w:sz w:val="28"/>
          <w:szCs w:val="28"/>
        </w:rPr>
        <w:t>、奖励政策</w:t>
      </w:r>
    </w:p>
    <w:p w:rsidR="00E1137A" w:rsidRPr="00E1137A" w:rsidRDefault="00F2398E" w:rsidP="005529CB">
      <w:pPr>
        <w:pStyle w:val="Default"/>
        <w:spacing w:line="460" w:lineRule="exact"/>
        <w:jc w:val="both"/>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 xml:space="preserve">    </w:t>
      </w:r>
      <w:r w:rsidR="007A2686">
        <w:rPr>
          <w:rFonts w:ascii="Times New Roman" w:eastAsiaTheme="minorEastAsia" w:hAnsi="Times New Roman" w:cs="Times New Roman" w:hint="eastAsia"/>
          <w:sz w:val="28"/>
          <w:szCs w:val="28"/>
        </w:rPr>
        <w:t>学校鼓励研究生参加</w:t>
      </w:r>
      <w:r w:rsidR="007A2686" w:rsidRPr="007A2686">
        <w:rPr>
          <w:rFonts w:ascii="Times New Roman" w:eastAsiaTheme="minorEastAsia" w:hAnsi="Times New Roman" w:cs="Times New Roman" w:hint="eastAsia"/>
          <w:sz w:val="28"/>
          <w:szCs w:val="28"/>
        </w:rPr>
        <w:t>大赛，经专家评审推荐的队伍将给予</w:t>
      </w:r>
      <w:r w:rsidR="007A2686" w:rsidRPr="007A2686">
        <w:rPr>
          <w:rFonts w:ascii="Times New Roman" w:eastAsiaTheme="minorEastAsia" w:hAnsi="Times New Roman" w:cs="Times New Roman" w:hint="eastAsia"/>
          <w:sz w:val="28"/>
          <w:szCs w:val="28"/>
        </w:rPr>
        <w:t>0.3</w:t>
      </w:r>
      <w:r w:rsidR="007A2686">
        <w:rPr>
          <w:rFonts w:ascii="Times New Roman" w:eastAsiaTheme="minorEastAsia" w:hAnsi="Times New Roman" w:cs="Times New Roman" w:hint="eastAsia"/>
          <w:sz w:val="28"/>
          <w:szCs w:val="28"/>
        </w:rPr>
        <w:t>万元的项目培育经费。</w:t>
      </w:r>
      <w:r w:rsidR="007A2686" w:rsidRPr="007A2686">
        <w:rPr>
          <w:rFonts w:ascii="Times New Roman" w:eastAsiaTheme="minorEastAsia" w:hAnsi="Times New Roman" w:cs="Times New Roman" w:hint="eastAsia"/>
          <w:sz w:val="28"/>
          <w:szCs w:val="28"/>
        </w:rPr>
        <w:t>大赛属国家级学科竞赛，获奖研究生可将其作为</w:t>
      </w:r>
      <w:r w:rsidR="007A2686" w:rsidRPr="007A2686">
        <w:rPr>
          <w:rFonts w:ascii="Times New Roman" w:eastAsiaTheme="minorEastAsia" w:hAnsi="Times New Roman" w:cs="Times New Roman" w:hint="eastAsia"/>
          <w:sz w:val="28"/>
          <w:szCs w:val="28"/>
        </w:rPr>
        <w:lastRenderedPageBreak/>
        <w:t>申请研究生国家奖学金、学校研究生学业奖学金的依据。按我校</w:t>
      </w:r>
      <w:r w:rsidR="007A2686" w:rsidRPr="007A2686">
        <w:rPr>
          <w:rFonts w:ascii="Times New Roman" w:eastAsiaTheme="minorEastAsia" w:hAnsi="Times New Roman" w:cs="Times New Roman" w:hint="eastAsia"/>
          <w:sz w:val="28"/>
          <w:szCs w:val="28"/>
        </w:rPr>
        <w:t>2018</w:t>
      </w:r>
      <w:r w:rsidR="007A2686" w:rsidRPr="007A2686">
        <w:rPr>
          <w:rFonts w:ascii="Times New Roman" w:eastAsiaTheme="minorEastAsia" w:hAnsi="Times New Roman" w:cs="Times New Roman" w:hint="eastAsia"/>
          <w:sz w:val="28"/>
          <w:szCs w:val="28"/>
        </w:rPr>
        <w:t>年学科引导性绩效指标，学校将对获得特等奖和一等奖的指导教师团队给予</w:t>
      </w:r>
      <w:r w:rsidR="007A2686" w:rsidRPr="007A2686">
        <w:rPr>
          <w:rFonts w:ascii="Times New Roman" w:eastAsiaTheme="minorEastAsia" w:hAnsi="Times New Roman" w:cs="Times New Roman" w:hint="eastAsia"/>
          <w:sz w:val="28"/>
          <w:szCs w:val="28"/>
        </w:rPr>
        <w:t>0.6</w:t>
      </w:r>
      <w:r w:rsidR="007A2686" w:rsidRPr="007A2686">
        <w:rPr>
          <w:rFonts w:ascii="Times New Roman" w:eastAsiaTheme="minorEastAsia" w:hAnsi="Times New Roman" w:cs="Times New Roman" w:hint="eastAsia"/>
          <w:sz w:val="28"/>
          <w:szCs w:val="28"/>
        </w:rPr>
        <w:t>万元绩效奖励，获得二等奖的给予</w:t>
      </w:r>
      <w:r w:rsidR="007A2686" w:rsidRPr="007A2686">
        <w:rPr>
          <w:rFonts w:ascii="Times New Roman" w:eastAsiaTheme="minorEastAsia" w:hAnsi="Times New Roman" w:cs="Times New Roman" w:hint="eastAsia"/>
          <w:sz w:val="28"/>
          <w:szCs w:val="28"/>
        </w:rPr>
        <w:t>0.3</w:t>
      </w:r>
      <w:r w:rsidR="007A2686" w:rsidRPr="007A2686">
        <w:rPr>
          <w:rFonts w:ascii="Times New Roman" w:eastAsiaTheme="minorEastAsia" w:hAnsi="Times New Roman" w:cs="Times New Roman" w:hint="eastAsia"/>
          <w:sz w:val="28"/>
          <w:szCs w:val="28"/>
        </w:rPr>
        <w:t>万元绩效奖励。</w:t>
      </w:r>
    </w:p>
    <w:p w:rsidR="00E1137A" w:rsidRPr="000739A9" w:rsidRDefault="00E1137A" w:rsidP="005529CB">
      <w:pPr>
        <w:pStyle w:val="Default"/>
        <w:spacing w:line="460" w:lineRule="exact"/>
        <w:jc w:val="both"/>
        <w:rPr>
          <w:rFonts w:ascii="Times New Roman" w:eastAsiaTheme="minorEastAsia" w:hAnsi="Times New Roman" w:cs="Times New Roman"/>
          <w:b/>
          <w:sz w:val="28"/>
          <w:szCs w:val="28"/>
        </w:rPr>
      </w:pPr>
      <w:r w:rsidRPr="000739A9">
        <w:rPr>
          <w:rFonts w:ascii="Times New Roman" w:eastAsiaTheme="minorEastAsia" w:hAnsi="Times New Roman" w:cs="Times New Roman"/>
          <w:b/>
          <w:sz w:val="28"/>
          <w:szCs w:val="28"/>
        </w:rPr>
        <w:t xml:space="preserve">  </w:t>
      </w:r>
      <w:r w:rsidR="006B04F7">
        <w:rPr>
          <w:rFonts w:ascii="Times New Roman" w:eastAsiaTheme="minorEastAsia" w:hAnsi="Times New Roman" w:cs="Times New Roman" w:hint="eastAsia"/>
          <w:b/>
          <w:sz w:val="28"/>
          <w:szCs w:val="28"/>
        </w:rPr>
        <w:t xml:space="preserve">  </w:t>
      </w:r>
      <w:r w:rsidR="007A2686">
        <w:rPr>
          <w:rFonts w:ascii="Times New Roman" w:eastAsiaTheme="minorEastAsia" w:hAnsiTheme="minorEastAsia" w:cs="Times New Roman" w:hint="eastAsia"/>
          <w:b/>
          <w:sz w:val="28"/>
          <w:szCs w:val="28"/>
        </w:rPr>
        <w:t>六</w:t>
      </w:r>
      <w:r w:rsidRPr="000739A9">
        <w:rPr>
          <w:rFonts w:ascii="Times New Roman" w:eastAsiaTheme="minorEastAsia" w:hAnsiTheme="minorEastAsia" w:cs="Times New Roman"/>
          <w:b/>
          <w:sz w:val="28"/>
          <w:szCs w:val="28"/>
        </w:rPr>
        <w:t>、联系方式</w:t>
      </w:r>
      <w:r w:rsidRPr="000739A9">
        <w:rPr>
          <w:rFonts w:ascii="Times New Roman" w:eastAsiaTheme="minorEastAsia" w:hAnsi="Times New Roman" w:cs="Times New Roman"/>
          <w:b/>
          <w:sz w:val="28"/>
          <w:szCs w:val="28"/>
        </w:rPr>
        <w:t xml:space="preserve"> </w:t>
      </w:r>
    </w:p>
    <w:p w:rsidR="00AC2DBA" w:rsidRDefault="00E1137A" w:rsidP="005529CB">
      <w:pPr>
        <w:pStyle w:val="Default"/>
        <w:spacing w:line="460" w:lineRule="exact"/>
        <w:jc w:val="both"/>
        <w:rPr>
          <w:rFonts w:ascii="Times New Roman" w:eastAsiaTheme="minorEastAsia" w:hAnsi="Times New Roman" w:cs="Times New Roman"/>
          <w:sz w:val="28"/>
          <w:szCs w:val="28"/>
        </w:rPr>
      </w:pPr>
      <w:r w:rsidRPr="000739A9">
        <w:rPr>
          <w:rFonts w:ascii="Times New Roman" w:eastAsiaTheme="minorEastAsia" w:hAnsi="Times New Roman" w:cs="Times New Roman"/>
          <w:sz w:val="28"/>
          <w:szCs w:val="28"/>
        </w:rPr>
        <w:t xml:space="preserve">    </w:t>
      </w:r>
      <w:r>
        <w:rPr>
          <w:rFonts w:ascii="Times New Roman" w:eastAsiaTheme="minorEastAsia" w:hAnsi="Times New Roman" w:cs="Times New Roman" w:hint="eastAsia"/>
          <w:sz w:val="28"/>
          <w:szCs w:val="28"/>
        </w:rPr>
        <w:t>联系人及电话：</w:t>
      </w:r>
      <w:r w:rsidR="00AC2DBA">
        <w:rPr>
          <w:rFonts w:ascii="Times New Roman" w:eastAsiaTheme="minorEastAsia" w:hAnsi="Times New Roman" w:cs="Times New Roman" w:hint="eastAsia"/>
          <w:sz w:val="28"/>
          <w:szCs w:val="28"/>
        </w:rPr>
        <w:t>邓婷婷</w:t>
      </w:r>
      <w:r w:rsidR="00477FE1">
        <w:rPr>
          <w:rFonts w:ascii="Times New Roman" w:eastAsiaTheme="minorEastAsia" w:hAnsi="Times New Roman" w:cs="Times New Roman" w:hint="eastAsia"/>
          <w:sz w:val="28"/>
          <w:szCs w:val="28"/>
        </w:rPr>
        <w:t>（</w:t>
      </w:r>
      <w:r w:rsidR="00477FE1" w:rsidRPr="00AC2DBA">
        <w:rPr>
          <w:rFonts w:ascii="Times New Roman" w:eastAsiaTheme="minorEastAsia" w:hAnsi="Times New Roman" w:cs="Times New Roman"/>
          <w:sz w:val="28"/>
          <w:szCs w:val="28"/>
        </w:rPr>
        <w:t>88830282</w:t>
      </w:r>
      <w:r w:rsidR="00477FE1">
        <w:rPr>
          <w:rFonts w:ascii="Times New Roman" w:eastAsiaTheme="minorEastAsia" w:hAnsi="Times New Roman" w:cs="Times New Roman" w:hint="eastAsia"/>
          <w:sz w:val="28"/>
          <w:szCs w:val="28"/>
        </w:rPr>
        <w:t>）</w:t>
      </w:r>
      <w:r w:rsidR="00EE5BB6">
        <w:rPr>
          <w:rFonts w:ascii="Times New Roman" w:eastAsiaTheme="minorEastAsia" w:hAnsi="Times New Roman" w:cs="Times New Roman" w:hint="eastAsia"/>
          <w:sz w:val="28"/>
          <w:szCs w:val="28"/>
        </w:rPr>
        <w:t>；</w:t>
      </w:r>
      <w:r w:rsidR="00AC2DBA">
        <w:rPr>
          <w:rFonts w:ascii="Times New Roman" w:eastAsiaTheme="minorEastAsia" w:hAnsi="Times New Roman" w:cs="Times New Roman" w:hint="eastAsia"/>
          <w:sz w:val="28"/>
          <w:szCs w:val="28"/>
        </w:rPr>
        <w:t>李欢欢</w:t>
      </w:r>
      <w:r w:rsidR="00477FE1">
        <w:rPr>
          <w:rFonts w:ascii="Times New Roman" w:eastAsiaTheme="minorEastAsia" w:hAnsi="Times New Roman" w:cs="Times New Roman" w:hint="eastAsia"/>
          <w:sz w:val="28"/>
          <w:szCs w:val="28"/>
        </w:rPr>
        <w:t>（</w:t>
      </w:r>
      <w:r w:rsidR="00477FE1">
        <w:rPr>
          <w:rFonts w:ascii="Times New Roman" w:eastAsiaTheme="minorEastAsia" w:hAnsi="Times New Roman" w:cs="Times New Roman" w:hint="eastAsia"/>
          <w:sz w:val="28"/>
          <w:szCs w:val="28"/>
        </w:rPr>
        <w:t>88830790</w:t>
      </w:r>
      <w:r w:rsidR="00477FE1">
        <w:rPr>
          <w:rFonts w:ascii="Times New Roman" w:eastAsiaTheme="minorEastAsia" w:hAnsi="Times New Roman" w:cs="Times New Roman" w:hint="eastAsia"/>
          <w:sz w:val="28"/>
          <w:szCs w:val="28"/>
        </w:rPr>
        <w:t>）</w:t>
      </w:r>
      <w:r w:rsidR="00AC2DBA">
        <w:rPr>
          <w:rFonts w:ascii="Times New Roman" w:eastAsiaTheme="minorEastAsia" w:hAnsi="Times New Roman" w:cs="Times New Roman" w:hint="eastAsia"/>
          <w:sz w:val="28"/>
          <w:szCs w:val="28"/>
        </w:rPr>
        <w:t xml:space="preserve">  </w:t>
      </w:r>
      <w:r w:rsidR="007A2686">
        <w:rPr>
          <w:rFonts w:ascii="Times New Roman" w:eastAsiaTheme="minorEastAsia" w:hAnsi="Times New Roman" w:cs="Times New Roman" w:hint="eastAsia"/>
          <w:sz w:val="28"/>
          <w:szCs w:val="28"/>
        </w:rPr>
        <w:t xml:space="preserve">  </w:t>
      </w:r>
    </w:p>
    <w:p w:rsidR="00E1137A" w:rsidRDefault="00AC2DBA" w:rsidP="005529CB">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007A2686">
        <w:rPr>
          <w:rFonts w:ascii="Times New Roman" w:eastAsiaTheme="minorEastAsia" w:hAnsi="Times New Roman" w:cs="Times New Roman" w:hint="eastAsia"/>
          <w:sz w:val="28"/>
          <w:szCs w:val="28"/>
        </w:rPr>
        <w:t xml:space="preserve"> </w:t>
      </w:r>
      <w:r w:rsidR="00E1137A">
        <w:rPr>
          <w:rFonts w:ascii="Times New Roman" w:eastAsiaTheme="minorEastAsia" w:hAnsi="Times New Roman" w:cs="Times New Roman" w:hint="eastAsia"/>
          <w:sz w:val="28"/>
          <w:szCs w:val="28"/>
        </w:rPr>
        <w:t>邮箱：</w:t>
      </w:r>
      <w:r w:rsidR="007A2686">
        <w:rPr>
          <w:rFonts w:ascii="Times New Roman" w:eastAsiaTheme="minorEastAsia" w:hAnsi="Times New Roman" w:cs="Times New Roman" w:hint="eastAsia"/>
          <w:sz w:val="28"/>
          <w:szCs w:val="28"/>
        </w:rPr>
        <w:t>425235215@qq.com</w:t>
      </w:r>
      <w:r w:rsidR="00B75FFC">
        <w:rPr>
          <w:rFonts w:ascii="Times New Roman" w:eastAsiaTheme="minorEastAsia" w:hAnsi="Times New Roman" w:cs="Times New Roman"/>
          <w:sz w:val="28"/>
          <w:szCs w:val="28"/>
        </w:rPr>
        <w:t xml:space="preserve"> </w:t>
      </w:r>
    </w:p>
    <w:p w:rsidR="00F9408B" w:rsidRDefault="00F9408B" w:rsidP="005529CB">
      <w:pPr>
        <w:pStyle w:val="Default"/>
        <w:spacing w:line="460" w:lineRule="exact"/>
        <w:jc w:val="both"/>
        <w:rPr>
          <w:rFonts w:ascii="Times New Roman" w:eastAsiaTheme="minorEastAsia" w:hAnsi="Times New Roman" w:cs="Times New Roman"/>
          <w:sz w:val="28"/>
          <w:szCs w:val="28"/>
        </w:rPr>
      </w:pPr>
    </w:p>
    <w:p w:rsidR="00E1137A" w:rsidRDefault="0025098E" w:rsidP="005529CB">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00E1137A">
        <w:rPr>
          <w:rFonts w:ascii="Times New Roman" w:eastAsiaTheme="minorEastAsia" w:hAnsi="Times New Roman" w:cs="Times New Roman" w:hint="eastAsia"/>
          <w:sz w:val="28"/>
          <w:szCs w:val="28"/>
        </w:rPr>
        <w:t>附件：</w:t>
      </w:r>
      <w:r w:rsidR="00E1137A">
        <w:rPr>
          <w:rFonts w:ascii="Times New Roman" w:eastAsiaTheme="minorEastAsia" w:hAnsi="Times New Roman" w:cs="Times New Roman" w:hint="eastAsia"/>
          <w:sz w:val="28"/>
          <w:szCs w:val="28"/>
        </w:rPr>
        <w:t>1.</w:t>
      </w:r>
      <w:r w:rsidR="00F009D4">
        <w:rPr>
          <w:rFonts w:ascii="Times New Roman" w:eastAsiaTheme="minorEastAsia" w:hAnsi="Times New Roman" w:cs="Times New Roman" w:hint="eastAsia"/>
          <w:sz w:val="28"/>
          <w:szCs w:val="28"/>
        </w:rPr>
        <w:t>“杰瑞杯”</w:t>
      </w:r>
      <w:r w:rsidR="00E1137A" w:rsidRPr="00E1137A">
        <w:rPr>
          <w:rFonts w:ascii="Times New Roman" w:eastAsiaTheme="minorEastAsia" w:hAnsi="Times New Roman" w:cs="Times New Roman" w:hint="eastAsia"/>
          <w:sz w:val="28"/>
          <w:szCs w:val="28"/>
        </w:rPr>
        <w:t>第六届中国研究生能源装备创新设计大赛参赛队伍管理办法</w:t>
      </w:r>
    </w:p>
    <w:p w:rsidR="00E1137A" w:rsidRDefault="00740962" w:rsidP="005529CB">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0025098E">
        <w:rPr>
          <w:rFonts w:ascii="Times New Roman" w:eastAsiaTheme="minorEastAsia" w:hAnsi="Times New Roman" w:cs="Times New Roman" w:hint="eastAsia"/>
          <w:sz w:val="28"/>
          <w:szCs w:val="28"/>
        </w:rPr>
        <w:t xml:space="preserve"> </w:t>
      </w:r>
      <w:r w:rsidR="00F9408B">
        <w:rPr>
          <w:rFonts w:ascii="Times New Roman" w:eastAsiaTheme="minorEastAsia" w:hAnsi="Times New Roman" w:cs="Times New Roman" w:hint="eastAsia"/>
          <w:sz w:val="28"/>
          <w:szCs w:val="28"/>
        </w:rPr>
        <w:t xml:space="preserve"> </w:t>
      </w:r>
      <w:r w:rsidR="0025098E">
        <w:rPr>
          <w:rFonts w:ascii="Times New Roman" w:eastAsiaTheme="minorEastAsia" w:hAnsi="Times New Roman" w:cs="Times New Roman" w:hint="eastAsia"/>
          <w:sz w:val="28"/>
          <w:szCs w:val="28"/>
        </w:rPr>
        <w:t xml:space="preserve">    </w:t>
      </w:r>
      <w:r w:rsidR="00E1137A">
        <w:rPr>
          <w:rFonts w:ascii="Times New Roman" w:eastAsiaTheme="minorEastAsia" w:hAnsi="Times New Roman" w:cs="Times New Roman" w:hint="eastAsia"/>
          <w:sz w:val="28"/>
          <w:szCs w:val="28"/>
        </w:rPr>
        <w:t>2.</w:t>
      </w:r>
      <w:r w:rsidR="00CC41E9">
        <w:rPr>
          <w:rFonts w:ascii="Times New Roman" w:eastAsiaTheme="minorEastAsia" w:hAnsi="Times New Roman" w:cs="Times New Roman" w:hint="eastAsia"/>
          <w:sz w:val="28"/>
          <w:szCs w:val="28"/>
        </w:rPr>
        <w:t>《“杰瑞杯”</w:t>
      </w:r>
      <w:r w:rsidR="00CC41E9" w:rsidRPr="00E1137A">
        <w:rPr>
          <w:rFonts w:ascii="Times New Roman" w:eastAsiaTheme="minorEastAsia" w:hAnsi="Times New Roman" w:cs="Times New Roman" w:hint="eastAsia"/>
          <w:sz w:val="28"/>
          <w:szCs w:val="28"/>
        </w:rPr>
        <w:t>第六届中国研究生能源装备创新设计大赛作品报告书</w:t>
      </w:r>
      <w:r w:rsidR="00CC41E9">
        <w:rPr>
          <w:rFonts w:ascii="Times New Roman" w:eastAsiaTheme="minorEastAsia" w:hAnsi="Times New Roman" w:cs="Times New Roman" w:hint="eastAsia"/>
          <w:sz w:val="28"/>
          <w:szCs w:val="28"/>
        </w:rPr>
        <w:t>》</w:t>
      </w:r>
      <w:r w:rsidR="00E1137A" w:rsidRPr="00E1137A">
        <w:rPr>
          <w:rFonts w:ascii="Times New Roman" w:eastAsiaTheme="minorEastAsia" w:hAnsi="Times New Roman" w:cs="Times New Roman" w:hint="eastAsia"/>
          <w:sz w:val="28"/>
          <w:szCs w:val="28"/>
        </w:rPr>
        <w:t>模板</w:t>
      </w:r>
    </w:p>
    <w:p w:rsidR="007A2686" w:rsidRDefault="00740962" w:rsidP="005529CB">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p>
    <w:p w:rsidR="00A23141" w:rsidRDefault="00A23141" w:rsidP="005529CB">
      <w:pPr>
        <w:pStyle w:val="Default"/>
        <w:spacing w:line="460" w:lineRule="exact"/>
        <w:jc w:val="both"/>
        <w:rPr>
          <w:rFonts w:ascii="Times New Roman" w:eastAsiaTheme="minorEastAsia" w:hAnsi="Times New Roman" w:cs="Times New Roman"/>
          <w:sz w:val="28"/>
          <w:szCs w:val="28"/>
        </w:rPr>
      </w:pPr>
    </w:p>
    <w:p w:rsidR="00E1137A" w:rsidRDefault="00E1137A" w:rsidP="005529CB">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006B04F7">
        <w:rPr>
          <w:rFonts w:ascii="Times New Roman" w:eastAsiaTheme="minorEastAsia" w:hAnsi="Times New Roman" w:cs="Times New Roman" w:hint="eastAsia"/>
          <w:sz w:val="28"/>
          <w:szCs w:val="28"/>
        </w:rPr>
        <w:t xml:space="preserve">  </w:t>
      </w:r>
      <w:r w:rsidR="005529CB">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hint="eastAsia"/>
          <w:sz w:val="28"/>
          <w:szCs w:val="28"/>
        </w:rPr>
        <w:t>研究生院</w:t>
      </w:r>
    </w:p>
    <w:p w:rsidR="006B04F7" w:rsidRDefault="006B04F7" w:rsidP="005529CB">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Pr="006B04F7">
        <w:rPr>
          <w:rFonts w:ascii="Times New Roman" w:eastAsiaTheme="minorEastAsia" w:hAnsi="Times New Roman" w:cs="Times New Roman" w:hint="eastAsia"/>
          <w:sz w:val="28"/>
          <w:szCs w:val="28"/>
        </w:rPr>
        <w:t>能源科学与工程学院</w:t>
      </w:r>
    </w:p>
    <w:p w:rsidR="00E1137A" w:rsidRPr="00EE3A0A" w:rsidRDefault="00E1137A" w:rsidP="005529CB">
      <w:pPr>
        <w:pStyle w:val="Default"/>
        <w:spacing w:line="460" w:lineRule="exact"/>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2019</w:t>
      </w:r>
      <w:r>
        <w:rPr>
          <w:rFonts w:ascii="Times New Roman" w:eastAsiaTheme="minorEastAsia" w:hAnsi="Times New Roman" w:cs="Times New Roman" w:hint="eastAsia"/>
          <w:sz w:val="28"/>
          <w:szCs w:val="28"/>
        </w:rPr>
        <w:t>年</w:t>
      </w:r>
      <w:r w:rsidR="00B75FFC">
        <w:rPr>
          <w:rFonts w:ascii="Times New Roman" w:eastAsiaTheme="minorEastAsia" w:hAnsi="Times New Roman" w:cs="Times New Roman" w:hint="eastAsia"/>
          <w:sz w:val="28"/>
          <w:szCs w:val="28"/>
        </w:rPr>
        <w:t>5</w:t>
      </w:r>
      <w:r>
        <w:rPr>
          <w:rFonts w:ascii="Times New Roman" w:eastAsiaTheme="minorEastAsia" w:hAnsi="Times New Roman" w:cs="Times New Roman" w:hint="eastAsia"/>
          <w:sz w:val="28"/>
          <w:szCs w:val="28"/>
        </w:rPr>
        <w:t>月</w:t>
      </w:r>
      <w:r w:rsidR="003438E2">
        <w:rPr>
          <w:rFonts w:ascii="Times New Roman" w:eastAsiaTheme="minorEastAsia" w:hAnsi="Times New Roman" w:cs="Times New Roman" w:hint="eastAsia"/>
          <w:sz w:val="28"/>
          <w:szCs w:val="28"/>
        </w:rPr>
        <w:t>6</w:t>
      </w:r>
      <w:r>
        <w:rPr>
          <w:rFonts w:ascii="Times New Roman" w:eastAsiaTheme="minorEastAsia" w:hAnsi="Times New Roman" w:cs="Times New Roman" w:hint="eastAsia"/>
          <w:sz w:val="28"/>
          <w:szCs w:val="28"/>
        </w:rPr>
        <w:t>日</w:t>
      </w:r>
    </w:p>
    <w:sectPr w:rsidR="00E1137A" w:rsidRPr="00EE3A0A" w:rsidSect="006614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C54" w:rsidRDefault="009A2C54" w:rsidP="008A1920">
      <w:r>
        <w:separator/>
      </w:r>
    </w:p>
  </w:endnote>
  <w:endnote w:type="continuationSeparator" w:id="1">
    <w:p w:rsidR="009A2C54" w:rsidRDefault="009A2C54" w:rsidP="008A19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C54" w:rsidRDefault="009A2C54" w:rsidP="008A1920">
      <w:r>
        <w:separator/>
      </w:r>
    </w:p>
  </w:footnote>
  <w:footnote w:type="continuationSeparator" w:id="1">
    <w:p w:rsidR="009A2C54" w:rsidRDefault="009A2C54" w:rsidP="008A19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920"/>
    <w:rsid w:val="00057AB9"/>
    <w:rsid w:val="00084405"/>
    <w:rsid w:val="000A405F"/>
    <w:rsid w:val="00121BD3"/>
    <w:rsid w:val="001254DA"/>
    <w:rsid w:val="0018019A"/>
    <w:rsid w:val="0025098E"/>
    <w:rsid w:val="00276560"/>
    <w:rsid w:val="00291EE6"/>
    <w:rsid w:val="00297818"/>
    <w:rsid w:val="002E25A2"/>
    <w:rsid w:val="003438E2"/>
    <w:rsid w:val="003F0D17"/>
    <w:rsid w:val="00477FE1"/>
    <w:rsid w:val="004B6BC8"/>
    <w:rsid w:val="0050233A"/>
    <w:rsid w:val="005529CB"/>
    <w:rsid w:val="005965F6"/>
    <w:rsid w:val="0064127B"/>
    <w:rsid w:val="00661413"/>
    <w:rsid w:val="00693B61"/>
    <w:rsid w:val="006B04F7"/>
    <w:rsid w:val="006F2E77"/>
    <w:rsid w:val="00700FC8"/>
    <w:rsid w:val="00715232"/>
    <w:rsid w:val="00740962"/>
    <w:rsid w:val="007478DB"/>
    <w:rsid w:val="007A2686"/>
    <w:rsid w:val="007E5681"/>
    <w:rsid w:val="0081041E"/>
    <w:rsid w:val="00876CF6"/>
    <w:rsid w:val="00893806"/>
    <w:rsid w:val="008A1920"/>
    <w:rsid w:val="008E55D2"/>
    <w:rsid w:val="00930C4C"/>
    <w:rsid w:val="0094318C"/>
    <w:rsid w:val="009A2C54"/>
    <w:rsid w:val="00A03310"/>
    <w:rsid w:val="00A23141"/>
    <w:rsid w:val="00AC2DBA"/>
    <w:rsid w:val="00AD625C"/>
    <w:rsid w:val="00B1603E"/>
    <w:rsid w:val="00B75FFC"/>
    <w:rsid w:val="00B94280"/>
    <w:rsid w:val="00C14C77"/>
    <w:rsid w:val="00C73185"/>
    <w:rsid w:val="00CA1533"/>
    <w:rsid w:val="00CC41E9"/>
    <w:rsid w:val="00CE52ED"/>
    <w:rsid w:val="00D60837"/>
    <w:rsid w:val="00DB4D4C"/>
    <w:rsid w:val="00E1137A"/>
    <w:rsid w:val="00E61C88"/>
    <w:rsid w:val="00E93C96"/>
    <w:rsid w:val="00EC473C"/>
    <w:rsid w:val="00EE127A"/>
    <w:rsid w:val="00EE5BB6"/>
    <w:rsid w:val="00F009D4"/>
    <w:rsid w:val="00F2398E"/>
    <w:rsid w:val="00F361EE"/>
    <w:rsid w:val="00F94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1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1920"/>
    <w:rPr>
      <w:sz w:val="18"/>
      <w:szCs w:val="18"/>
    </w:rPr>
  </w:style>
  <w:style w:type="paragraph" w:styleId="a4">
    <w:name w:val="footer"/>
    <w:basedOn w:val="a"/>
    <w:link w:val="Char0"/>
    <w:uiPriority w:val="99"/>
    <w:semiHidden/>
    <w:unhideWhenUsed/>
    <w:rsid w:val="008A19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1920"/>
    <w:rPr>
      <w:sz w:val="18"/>
      <w:szCs w:val="18"/>
    </w:rPr>
  </w:style>
  <w:style w:type="paragraph" w:styleId="a5">
    <w:name w:val="Normal (Web)"/>
    <w:basedOn w:val="a"/>
    <w:uiPriority w:val="99"/>
    <w:semiHidden/>
    <w:unhideWhenUsed/>
    <w:rsid w:val="008A1920"/>
    <w:rPr>
      <w:rFonts w:ascii="Times New Roman" w:hAnsi="Times New Roman" w:cs="Times New Roman"/>
      <w:sz w:val="24"/>
      <w:szCs w:val="24"/>
    </w:rPr>
  </w:style>
  <w:style w:type="paragraph" w:customStyle="1" w:styleId="Default">
    <w:name w:val="Default"/>
    <w:rsid w:val="00E1137A"/>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69686755">
      <w:bodyDiv w:val="1"/>
      <w:marLeft w:val="0"/>
      <w:marRight w:val="0"/>
      <w:marTop w:val="0"/>
      <w:marBottom w:val="0"/>
      <w:divBdr>
        <w:top w:val="none" w:sz="0" w:space="0" w:color="auto"/>
        <w:left w:val="none" w:sz="0" w:space="0" w:color="auto"/>
        <w:bottom w:val="none" w:sz="0" w:space="0" w:color="auto"/>
        <w:right w:val="none" w:sz="0" w:space="0" w:color="auto"/>
      </w:divBdr>
      <w:divsChild>
        <w:div w:id="1234268922">
          <w:marLeft w:val="0"/>
          <w:marRight w:val="0"/>
          <w:marTop w:val="0"/>
          <w:marBottom w:val="0"/>
          <w:divBdr>
            <w:top w:val="none" w:sz="0" w:space="0" w:color="auto"/>
            <w:left w:val="none" w:sz="0" w:space="0" w:color="auto"/>
            <w:bottom w:val="none" w:sz="0" w:space="0" w:color="auto"/>
            <w:right w:val="none" w:sz="0" w:space="0" w:color="auto"/>
          </w:divBdr>
          <w:divsChild>
            <w:div w:id="160506087">
              <w:marLeft w:val="0"/>
              <w:marRight w:val="0"/>
              <w:marTop w:val="0"/>
              <w:marBottom w:val="0"/>
              <w:divBdr>
                <w:top w:val="none" w:sz="0" w:space="0" w:color="auto"/>
                <w:left w:val="none" w:sz="0" w:space="0" w:color="auto"/>
                <w:bottom w:val="none" w:sz="0" w:space="0" w:color="auto"/>
                <w:right w:val="none" w:sz="0" w:space="0" w:color="auto"/>
              </w:divBdr>
              <w:divsChild>
                <w:div w:id="21066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5014">
      <w:bodyDiv w:val="1"/>
      <w:marLeft w:val="0"/>
      <w:marRight w:val="0"/>
      <w:marTop w:val="0"/>
      <w:marBottom w:val="0"/>
      <w:divBdr>
        <w:top w:val="none" w:sz="0" w:space="0" w:color="auto"/>
        <w:left w:val="none" w:sz="0" w:space="0" w:color="auto"/>
        <w:bottom w:val="none" w:sz="0" w:space="0" w:color="auto"/>
        <w:right w:val="none" w:sz="0" w:space="0" w:color="auto"/>
      </w:divBdr>
      <w:divsChild>
        <w:div w:id="1545408331">
          <w:marLeft w:val="0"/>
          <w:marRight w:val="0"/>
          <w:marTop w:val="0"/>
          <w:marBottom w:val="0"/>
          <w:divBdr>
            <w:top w:val="none" w:sz="0" w:space="0" w:color="auto"/>
            <w:left w:val="none" w:sz="0" w:space="0" w:color="auto"/>
            <w:bottom w:val="none" w:sz="0" w:space="0" w:color="auto"/>
            <w:right w:val="none" w:sz="0" w:space="0" w:color="auto"/>
          </w:divBdr>
          <w:divsChild>
            <w:div w:id="230384883">
              <w:marLeft w:val="0"/>
              <w:marRight w:val="0"/>
              <w:marTop w:val="0"/>
              <w:marBottom w:val="0"/>
              <w:divBdr>
                <w:top w:val="none" w:sz="0" w:space="0" w:color="auto"/>
                <w:left w:val="none" w:sz="0" w:space="0" w:color="auto"/>
                <w:bottom w:val="none" w:sz="0" w:space="0" w:color="auto"/>
                <w:right w:val="none" w:sz="0" w:space="0" w:color="auto"/>
              </w:divBdr>
              <w:divsChild>
                <w:div w:id="19110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28323">
      <w:bodyDiv w:val="1"/>
      <w:marLeft w:val="0"/>
      <w:marRight w:val="0"/>
      <w:marTop w:val="0"/>
      <w:marBottom w:val="0"/>
      <w:divBdr>
        <w:top w:val="none" w:sz="0" w:space="0" w:color="auto"/>
        <w:left w:val="none" w:sz="0" w:space="0" w:color="auto"/>
        <w:bottom w:val="none" w:sz="0" w:space="0" w:color="auto"/>
        <w:right w:val="none" w:sz="0" w:space="0" w:color="auto"/>
      </w:divBdr>
      <w:divsChild>
        <w:div w:id="879711970">
          <w:marLeft w:val="0"/>
          <w:marRight w:val="0"/>
          <w:marTop w:val="0"/>
          <w:marBottom w:val="0"/>
          <w:divBdr>
            <w:top w:val="none" w:sz="0" w:space="0" w:color="auto"/>
            <w:left w:val="none" w:sz="0" w:space="0" w:color="auto"/>
            <w:bottom w:val="none" w:sz="0" w:space="0" w:color="auto"/>
            <w:right w:val="none" w:sz="0" w:space="0" w:color="auto"/>
          </w:divBdr>
          <w:divsChild>
            <w:div w:id="480737273">
              <w:marLeft w:val="0"/>
              <w:marRight w:val="0"/>
              <w:marTop w:val="0"/>
              <w:marBottom w:val="0"/>
              <w:divBdr>
                <w:top w:val="none" w:sz="0" w:space="0" w:color="auto"/>
                <w:left w:val="none" w:sz="0" w:space="0" w:color="auto"/>
                <w:bottom w:val="none" w:sz="0" w:space="0" w:color="auto"/>
                <w:right w:val="none" w:sz="0" w:space="0" w:color="auto"/>
              </w:divBdr>
              <w:divsChild>
                <w:div w:id="11051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30350">
      <w:bodyDiv w:val="1"/>
      <w:marLeft w:val="0"/>
      <w:marRight w:val="0"/>
      <w:marTop w:val="0"/>
      <w:marBottom w:val="0"/>
      <w:divBdr>
        <w:top w:val="none" w:sz="0" w:space="0" w:color="auto"/>
        <w:left w:val="none" w:sz="0" w:space="0" w:color="auto"/>
        <w:bottom w:val="none" w:sz="0" w:space="0" w:color="auto"/>
        <w:right w:val="none" w:sz="0" w:space="0" w:color="auto"/>
      </w:divBdr>
      <w:divsChild>
        <w:div w:id="757480641">
          <w:marLeft w:val="0"/>
          <w:marRight w:val="0"/>
          <w:marTop w:val="0"/>
          <w:marBottom w:val="0"/>
          <w:divBdr>
            <w:top w:val="none" w:sz="0" w:space="0" w:color="auto"/>
            <w:left w:val="none" w:sz="0" w:space="0" w:color="auto"/>
            <w:bottom w:val="none" w:sz="0" w:space="0" w:color="auto"/>
            <w:right w:val="none" w:sz="0" w:space="0" w:color="auto"/>
          </w:divBdr>
          <w:divsChild>
            <w:div w:id="1676957246">
              <w:marLeft w:val="0"/>
              <w:marRight w:val="0"/>
              <w:marTop w:val="0"/>
              <w:marBottom w:val="0"/>
              <w:divBdr>
                <w:top w:val="none" w:sz="0" w:space="0" w:color="auto"/>
                <w:left w:val="none" w:sz="0" w:space="0" w:color="auto"/>
                <w:bottom w:val="none" w:sz="0" w:space="0" w:color="auto"/>
                <w:right w:val="none" w:sz="0" w:space="0" w:color="auto"/>
              </w:divBdr>
              <w:divsChild>
                <w:div w:id="21201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5758">
      <w:bodyDiv w:val="1"/>
      <w:marLeft w:val="0"/>
      <w:marRight w:val="0"/>
      <w:marTop w:val="0"/>
      <w:marBottom w:val="0"/>
      <w:divBdr>
        <w:top w:val="none" w:sz="0" w:space="0" w:color="auto"/>
        <w:left w:val="none" w:sz="0" w:space="0" w:color="auto"/>
        <w:bottom w:val="none" w:sz="0" w:space="0" w:color="auto"/>
        <w:right w:val="none" w:sz="0" w:space="0" w:color="auto"/>
      </w:divBdr>
      <w:divsChild>
        <w:div w:id="1090855343">
          <w:marLeft w:val="0"/>
          <w:marRight w:val="0"/>
          <w:marTop w:val="0"/>
          <w:marBottom w:val="0"/>
          <w:divBdr>
            <w:top w:val="none" w:sz="0" w:space="0" w:color="auto"/>
            <w:left w:val="none" w:sz="0" w:space="0" w:color="auto"/>
            <w:bottom w:val="none" w:sz="0" w:space="0" w:color="auto"/>
            <w:right w:val="none" w:sz="0" w:space="0" w:color="auto"/>
          </w:divBdr>
          <w:divsChild>
            <w:div w:id="955018666">
              <w:marLeft w:val="0"/>
              <w:marRight w:val="0"/>
              <w:marTop w:val="0"/>
              <w:marBottom w:val="0"/>
              <w:divBdr>
                <w:top w:val="none" w:sz="0" w:space="0" w:color="auto"/>
                <w:left w:val="none" w:sz="0" w:space="0" w:color="auto"/>
                <w:bottom w:val="none" w:sz="0" w:space="0" w:color="auto"/>
                <w:right w:val="none" w:sz="0" w:space="0" w:color="auto"/>
              </w:divBdr>
              <w:divsChild>
                <w:div w:id="13428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10541">
      <w:bodyDiv w:val="1"/>
      <w:marLeft w:val="0"/>
      <w:marRight w:val="0"/>
      <w:marTop w:val="0"/>
      <w:marBottom w:val="0"/>
      <w:divBdr>
        <w:top w:val="none" w:sz="0" w:space="0" w:color="auto"/>
        <w:left w:val="none" w:sz="0" w:space="0" w:color="auto"/>
        <w:bottom w:val="none" w:sz="0" w:space="0" w:color="auto"/>
        <w:right w:val="none" w:sz="0" w:space="0" w:color="auto"/>
      </w:divBdr>
      <w:divsChild>
        <w:div w:id="470289488">
          <w:marLeft w:val="0"/>
          <w:marRight w:val="0"/>
          <w:marTop w:val="0"/>
          <w:marBottom w:val="0"/>
          <w:divBdr>
            <w:top w:val="none" w:sz="0" w:space="0" w:color="auto"/>
            <w:left w:val="none" w:sz="0" w:space="0" w:color="auto"/>
            <w:bottom w:val="none" w:sz="0" w:space="0" w:color="auto"/>
            <w:right w:val="none" w:sz="0" w:space="0" w:color="auto"/>
          </w:divBdr>
          <w:divsChild>
            <w:div w:id="1529566838">
              <w:marLeft w:val="0"/>
              <w:marRight w:val="0"/>
              <w:marTop w:val="0"/>
              <w:marBottom w:val="0"/>
              <w:divBdr>
                <w:top w:val="none" w:sz="0" w:space="0" w:color="auto"/>
                <w:left w:val="none" w:sz="0" w:space="0" w:color="auto"/>
                <w:bottom w:val="none" w:sz="0" w:space="0" w:color="auto"/>
                <w:right w:val="none" w:sz="0" w:space="0" w:color="auto"/>
              </w:divBdr>
              <w:divsChild>
                <w:div w:id="8428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81186">
      <w:bodyDiv w:val="1"/>
      <w:marLeft w:val="0"/>
      <w:marRight w:val="0"/>
      <w:marTop w:val="0"/>
      <w:marBottom w:val="0"/>
      <w:divBdr>
        <w:top w:val="none" w:sz="0" w:space="0" w:color="auto"/>
        <w:left w:val="none" w:sz="0" w:space="0" w:color="auto"/>
        <w:bottom w:val="none" w:sz="0" w:space="0" w:color="auto"/>
        <w:right w:val="none" w:sz="0" w:space="0" w:color="auto"/>
      </w:divBdr>
      <w:divsChild>
        <w:div w:id="843594238">
          <w:marLeft w:val="0"/>
          <w:marRight w:val="0"/>
          <w:marTop w:val="0"/>
          <w:marBottom w:val="0"/>
          <w:divBdr>
            <w:top w:val="none" w:sz="0" w:space="0" w:color="auto"/>
            <w:left w:val="none" w:sz="0" w:space="0" w:color="auto"/>
            <w:bottom w:val="none" w:sz="0" w:space="0" w:color="auto"/>
            <w:right w:val="none" w:sz="0" w:space="0" w:color="auto"/>
          </w:divBdr>
          <w:divsChild>
            <w:div w:id="1916158832">
              <w:marLeft w:val="0"/>
              <w:marRight w:val="0"/>
              <w:marTop w:val="0"/>
              <w:marBottom w:val="0"/>
              <w:divBdr>
                <w:top w:val="none" w:sz="0" w:space="0" w:color="auto"/>
                <w:left w:val="none" w:sz="0" w:space="0" w:color="auto"/>
                <w:bottom w:val="none" w:sz="0" w:space="0" w:color="auto"/>
                <w:right w:val="none" w:sz="0" w:space="0" w:color="auto"/>
              </w:divBdr>
              <w:divsChild>
                <w:div w:id="18438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6959">
      <w:bodyDiv w:val="1"/>
      <w:marLeft w:val="0"/>
      <w:marRight w:val="0"/>
      <w:marTop w:val="0"/>
      <w:marBottom w:val="0"/>
      <w:divBdr>
        <w:top w:val="none" w:sz="0" w:space="0" w:color="auto"/>
        <w:left w:val="none" w:sz="0" w:space="0" w:color="auto"/>
        <w:bottom w:val="none" w:sz="0" w:space="0" w:color="auto"/>
        <w:right w:val="none" w:sz="0" w:space="0" w:color="auto"/>
      </w:divBdr>
      <w:divsChild>
        <w:div w:id="2072651811">
          <w:marLeft w:val="0"/>
          <w:marRight w:val="0"/>
          <w:marTop w:val="0"/>
          <w:marBottom w:val="0"/>
          <w:divBdr>
            <w:top w:val="none" w:sz="0" w:space="0" w:color="auto"/>
            <w:left w:val="none" w:sz="0" w:space="0" w:color="auto"/>
            <w:bottom w:val="none" w:sz="0" w:space="0" w:color="auto"/>
            <w:right w:val="none" w:sz="0" w:space="0" w:color="auto"/>
          </w:divBdr>
          <w:divsChild>
            <w:div w:id="1808426555">
              <w:marLeft w:val="0"/>
              <w:marRight w:val="0"/>
              <w:marTop w:val="0"/>
              <w:marBottom w:val="0"/>
              <w:divBdr>
                <w:top w:val="none" w:sz="0" w:space="0" w:color="auto"/>
                <w:left w:val="none" w:sz="0" w:space="0" w:color="auto"/>
                <w:bottom w:val="none" w:sz="0" w:space="0" w:color="auto"/>
                <w:right w:val="none" w:sz="0" w:space="0" w:color="auto"/>
              </w:divBdr>
              <w:divsChild>
                <w:div w:id="4523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1949">
      <w:bodyDiv w:val="1"/>
      <w:marLeft w:val="0"/>
      <w:marRight w:val="0"/>
      <w:marTop w:val="0"/>
      <w:marBottom w:val="0"/>
      <w:divBdr>
        <w:top w:val="none" w:sz="0" w:space="0" w:color="auto"/>
        <w:left w:val="none" w:sz="0" w:space="0" w:color="auto"/>
        <w:bottom w:val="none" w:sz="0" w:space="0" w:color="auto"/>
        <w:right w:val="none" w:sz="0" w:space="0" w:color="auto"/>
      </w:divBdr>
      <w:divsChild>
        <w:div w:id="1452436751">
          <w:marLeft w:val="0"/>
          <w:marRight w:val="0"/>
          <w:marTop w:val="0"/>
          <w:marBottom w:val="0"/>
          <w:divBdr>
            <w:top w:val="none" w:sz="0" w:space="0" w:color="auto"/>
            <w:left w:val="none" w:sz="0" w:space="0" w:color="auto"/>
            <w:bottom w:val="none" w:sz="0" w:space="0" w:color="auto"/>
            <w:right w:val="none" w:sz="0" w:space="0" w:color="auto"/>
          </w:divBdr>
          <w:divsChild>
            <w:div w:id="544605270">
              <w:marLeft w:val="0"/>
              <w:marRight w:val="0"/>
              <w:marTop w:val="0"/>
              <w:marBottom w:val="0"/>
              <w:divBdr>
                <w:top w:val="none" w:sz="0" w:space="0" w:color="auto"/>
                <w:left w:val="none" w:sz="0" w:space="0" w:color="auto"/>
                <w:bottom w:val="none" w:sz="0" w:space="0" w:color="auto"/>
                <w:right w:val="none" w:sz="0" w:space="0" w:color="auto"/>
              </w:divBdr>
              <w:divsChild>
                <w:div w:id="4820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3</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2019-04-28T03:17:00Z</dcterms:created>
  <dc:creator>administrator</dc:creator>
  <lastModifiedBy>administrator</lastModifiedBy>
  <dcterms:modified xsi:type="dcterms:W3CDTF">2019-05-06T07:53:00Z</dcterms:modified>
  <revision>164</revision>
</coreProperties>
</file>