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15E" w:rsidRDefault="00222F1C" w:rsidP="008546F1">
      <w:pPr>
        <w:spacing w:line="460" w:lineRule="exact"/>
        <w:jc w:val="center"/>
        <w:rPr>
          <w:rFonts w:ascii="Times New Roman" w:eastAsia="黑体" w:hAnsi="黑体" w:cs="Times New Roman"/>
          <w:sz w:val="36"/>
          <w:szCs w:val="36"/>
        </w:rPr>
      </w:pPr>
      <w:r w:rsidRPr="000739A9">
        <w:rPr>
          <w:rFonts w:ascii="Times New Roman" w:eastAsia="黑体" w:hAnsi="黑体" w:cs="Times New Roman"/>
          <w:sz w:val="36"/>
          <w:szCs w:val="36"/>
        </w:rPr>
        <w:t>关于组织</w:t>
      </w:r>
      <w:r w:rsidR="009B4C49" w:rsidRPr="000739A9">
        <w:rPr>
          <w:rFonts w:ascii="Times New Roman" w:eastAsia="黑体" w:hAnsi="黑体" w:cs="Times New Roman"/>
          <w:sz w:val="36"/>
          <w:szCs w:val="36"/>
        </w:rPr>
        <w:t>研究生参加</w:t>
      </w:r>
    </w:p>
    <w:p w:rsidR="00222F1C" w:rsidRPr="000739A9" w:rsidRDefault="00222F1C" w:rsidP="008546F1">
      <w:pPr>
        <w:spacing w:line="460" w:lineRule="exact"/>
        <w:jc w:val="center"/>
        <w:rPr>
          <w:rFonts w:ascii="Times New Roman" w:eastAsia="黑体" w:hAnsi="Times New Roman" w:cs="Times New Roman"/>
          <w:sz w:val="36"/>
          <w:szCs w:val="36"/>
        </w:rPr>
      </w:pPr>
      <w:r w:rsidRPr="000739A9">
        <w:rPr>
          <w:rFonts w:ascii="Times New Roman" w:eastAsia="黑体" w:hAnsi="黑体" w:cs="Times New Roman"/>
          <w:sz w:val="36"/>
          <w:szCs w:val="36"/>
        </w:rPr>
        <w:t>第一届中国研究生机器人创新设计大赛的通知</w:t>
      </w:r>
    </w:p>
    <w:p w:rsidR="00222F1C" w:rsidRPr="000739A9" w:rsidRDefault="00222F1C" w:rsidP="008546F1">
      <w:pPr>
        <w:spacing w:line="460" w:lineRule="exact"/>
        <w:jc w:val="left"/>
        <w:rPr>
          <w:rFonts w:ascii="Times New Roman" w:hAnsi="Times New Roman" w:cs="Times New Roman"/>
          <w:sz w:val="30"/>
          <w:szCs w:val="30"/>
        </w:rPr>
      </w:pPr>
    </w:p>
    <w:p w:rsidR="00C53A47" w:rsidRPr="000739A9" w:rsidRDefault="00222F1C" w:rsidP="008546F1">
      <w:pPr>
        <w:spacing w:line="460" w:lineRule="exact"/>
        <w:jc w:val="left"/>
        <w:rPr>
          <w:rFonts w:ascii="Times New Roman" w:hAnsi="Times New Roman" w:cs="Times New Roman"/>
          <w:sz w:val="28"/>
          <w:szCs w:val="28"/>
        </w:rPr>
      </w:pPr>
      <w:r w:rsidRPr="000739A9">
        <w:rPr>
          <w:rFonts w:ascii="Times New Roman" w:hAnsiTheme="minorEastAsia" w:cs="Times New Roman"/>
          <w:sz w:val="28"/>
          <w:szCs w:val="28"/>
        </w:rPr>
        <w:t>各有关</w:t>
      </w:r>
      <w:r w:rsidR="00E8776D">
        <w:rPr>
          <w:rFonts w:ascii="Times New Roman" w:hAnsiTheme="minorEastAsia" w:cs="Times New Roman" w:hint="eastAsia"/>
          <w:sz w:val="28"/>
          <w:szCs w:val="28"/>
        </w:rPr>
        <w:t>二级</w:t>
      </w:r>
      <w:r w:rsidR="00493A06">
        <w:rPr>
          <w:rFonts w:ascii="Times New Roman" w:hAnsiTheme="minorEastAsia" w:cs="Times New Roman" w:hint="eastAsia"/>
          <w:sz w:val="28"/>
          <w:szCs w:val="28"/>
        </w:rPr>
        <w:t>研究生</w:t>
      </w:r>
      <w:r w:rsidR="00E8776D">
        <w:rPr>
          <w:rFonts w:ascii="Times New Roman" w:hAnsiTheme="minorEastAsia" w:cs="Times New Roman" w:hint="eastAsia"/>
          <w:sz w:val="28"/>
          <w:szCs w:val="28"/>
        </w:rPr>
        <w:t>培养单位</w:t>
      </w:r>
      <w:r w:rsidRPr="000739A9">
        <w:rPr>
          <w:rFonts w:ascii="Times New Roman" w:hAnsiTheme="minorEastAsia" w:cs="Times New Roman"/>
          <w:sz w:val="28"/>
          <w:szCs w:val="28"/>
        </w:rPr>
        <w:t>：</w:t>
      </w:r>
    </w:p>
    <w:p w:rsidR="006D39FC" w:rsidRPr="000D47E6" w:rsidRDefault="00C53A47" w:rsidP="00E8776D">
      <w:pPr>
        <w:spacing w:line="460" w:lineRule="exact"/>
        <w:rPr>
          <w:rFonts w:ascii="Times New Roman" w:hAnsi="Times New Roman" w:cs="Times New Roman"/>
          <w:sz w:val="28"/>
          <w:szCs w:val="28"/>
        </w:rPr>
      </w:pPr>
      <w:r w:rsidRPr="000739A9">
        <w:rPr>
          <w:rFonts w:ascii="Times New Roman" w:hAnsi="Times New Roman" w:cs="Times New Roman"/>
          <w:sz w:val="28"/>
          <w:szCs w:val="28"/>
        </w:rPr>
        <w:t xml:space="preserve">    </w:t>
      </w:r>
      <w:r w:rsidR="003A42B4" w:rsidRPr="000739A9">
        <w:rPr>
          <w:rFonts w:ascii="Times New Roman" w:hAnsi="Times New Roman" w:cs="Times New Roman"/>
          <w:sz w:val="28"/>
          <w:szCs w:val="28"/>
        </w:rPr>
        <w:t>“</w:t>
      </w:r>
      <w:r w:rsidR="003A42B4" w:rsidRPr="000739A9">
        <w:rPr>
          <w:rFonts w:ascii="Times New Roman" w:hAnsiTheme="minorEastAsia" w:cs="Times New Roman"/>
          <w:sz w:val="28"/>
          <w:szCs w:val="28"/>
        </w:rPr>
        <w:t>中国研究生机器人创新设计大赛</w:t>
      </w:r>
      <w:r w:rsidR="003A42B4" w:rsidRPr="000739A9">
        <w:rPr>
          <w:rFonts w:ascii="Times New Roman" w:hAnsi="Times New Roman" w:cs="Times New Roman"/>
          <w:sz w:val="28"/>
          <w:szCs w:val="28"/>
        </w:rPr>
        <w:t>”</w:t>
      </w:r>
      <w:r w:rsidR="00E8776D">
        <w:rPr>
          <w:rFonts w:ascii="Times New Roman" w:hAnsi="Times New Roman" w:cs="Times New Roman" w:hint="eastAsia"/>
          <w:sz w:val="28"/>
          <w:szCs w:val="28"/>
        </w:rPr>
        <w:t>（以下简称“大赛”）</w:t>
      </w:r>
      <w:r w:rsidR="003A42B4" w:rsidRPr="000739A9">
        <w:rPr>
          <w:rFonts w:ascii="Times New Roman" w:hAnsiTheme="minorEastAsia" w:cs="Times New Roman"/>
          <w:sz w:val="28"/>
          <w:szCs w:val="28"/>
        </w:rPr>
        <w:t>是</w:t>
      </w:r>
      <w:r w:rsidR="003A42B4" w:rsidRPr="000739A9">
        <w:rPr>
          <w:rFonts w:ascii="Times New Roman" w:hAnsi="Times New Roman" w:cs="Times New Roman"/>
          <w:sz w:val="28"/>
          <w:szCs w:val="28"/>
        </w:rPr>
        <w:t>“</w:t>
      </w:r>
      <w:r w:rsidR="003A42B4" w:rsidRPr="000739A9">
        <w:rPr>
          <w:rFonts w:ascii="Times New Roman" w:hAnsiTheme="minorEastAsia" w:cs="Times New Roman"/>
          <w:sz w:val="28"/>
          <w:szCs w:val="28"/>
        </w:rPr>
        <w:t>中国研究生创新实践系列大赛</w:t>
      </w:r>
      <w:r w:rsidR="003A42B4" w:rsidRPr="000739A9">
        <w:rPr>
          <w:rFonts w:ascii="Times New Roman" w:hAnsi="Times New Roman" w:cs="Times New Roman"/>
          <w:sz w:val="28"/>
          <w:szCs w:val="28"/>
        </w:rPr>
        <w:t>”</w:t>
      </w:r>
      <w:r w:rsidR="003A42B4" w:rsidRPr="000739A9">
        <w:rPr>
          <w:rFonts w:ascii="Times New Roman" w:hAnsiTheme="minorEastAsia" w:cs="Times New Roman"/>
          <w:sz w:val="28"/>
          <w:szCs w:val="28"/>
        </w:rPr>
        <w:t>主题赛事之一</w:t>
      </w:r>
      <w:r w:rsidR="000D47E6">
        <w:rPr>
          <w:rFonts w:ascii="Times New Roman" w:hAnsiTheme="minorEastAsia" w:cs="Times New Roman" w:hint="eastAsia"/>
          <w:sz w:val="28"/>
          <w:szCs w:val="28"/>
        </w:rPr>
        <w:t>，由教育部学位与研究生教育发展中心和中国科协青少年科技中心主办</w:t>
      </w:r>
      <w:r w:rsidR="003A42B4" w:rsidRPr="000739A9">
        <w:rPr>
          <w:rFonts w:ascii="Times New Roman" w:hAnsiTheme="minorEastAsia" w:cs="Times New Roman"/>
          <w:sz w:val="28"/>
          <w:szCs w:val="28"/>
        </w:rPr>
        <w:t>。</w:t>
      </w:r>
      <w:r w:rsidRPr="000739A9">
        <w:rPr>
          <w:rFonts w:ascii="Times New Roman" w:hAnsiTheme="minorEastAsia" w:cs="Times New Roman"/>
          <w:sz w:val="28"/>
          <w:szCs w:val="28"/>
        </w:rPr>
        <w:t>为进一步引导</w:t>
      </w:r>
      <w:r w:rsidR="000D47E6">
        <w:rPr>
          <w:rFonts w:ascii="Times New Roman" w:hAnsiTheme="minorEastAsia" w:cs="Times New Roman" w:hint="eastAsia"/>
          <w:sz w:val="28"/>
          <w:szCs w:val="28"/>
        </w:rPr>
        <w:t>我</w:t>
      </w:r>
      <w:r w:rsidRPr="000739A9">
        <w:rPr>
          <w:rFonts w:ascii="Times New Roman" w:hAnsiTheme="minorEastAsia" w:cs="Times New Roman"/>
          <w:sz w:val="28"/>
          <w:szCs w:val="28"/>
        </w:rPr>
        <w:t>校</w:t>
      </w:r>
      <w:r w:rsidR="000D47E6">
        <w:rPr>
          <w:rFonts w:ascii="Times New Roman" w:hAnsiTheme="minorEastAsia" w:cs="Times New Roman" w:hint="eastAsia"/>
          <w:sz w:val="28"/>
          <w:szCs w:val="28"/>
        </w:rPr>
        <w:t>研究</w:t>
      </w:r>
      <w:r w:rsidRPr="000739A9">
        <w:rPr>
          <w:rFonts w:ascii="Times New Roman" w:hAnsiTheme="minorEastAsia" w:cs="Times New Roman"/>
          <w:sz w:val="28"/>
          <w:szCs w:val="28"/>
        </w:rPr>
        <w:t>生积极投身</w:t>
      </w:r>
      <w:r w:rsidRPr="000739A9">
        <w:rPr>
          <w:rFonts w:ascii="Times New Roman" w:hAnsi="Times New Roman" w:cs="Times New Roman"/>
          <w:sz w:val="28"/>
          <w:szCs w:val="28"/>
        </w:rPr>
        <w:t>“</w:t>
      </w:r>
      <w:r w:rsidRPr="000739A9">
        <w:rPr>
          <w:rFonts w:ascii="Times New Roman" w:hAnsiTheme="minorEastAsia" w:cs="Times New Roman"/>
          <w:sz w:val="28"/>
          <w:szCs w:val="28"/>
        </w:rPr>
        <w:t>大众创业，万众创新</w:t>
      </w:r>
      <w:r w:rsidRPr="000739A9">
        <w:rPr>
          <w:rFonts w:ascii="Times New Roman" w:hAnsi="Times New Roman" w:cs="Times New Roman"/>
          <w:sz w:val="28"/>
          <w:szCs w:val="28"/>
        </w:rPr>
        <w:t>”</w:t>
      </w:r>
      <w:r w:rsidRPr="000739A9">
        <w:rPr>
          <w:rFonts w:ascii="Times New Roman" w:hAnsiTheme="minorEastAsia" w:cs="Times New Roman"/>
          <w:sz w:val="28"/>
          <w:szCs w:val="28"/>
        </w:rPr>
        <w:t>的时代潮流，提升研究生创新创业意识，培养研究生设计能力，推动机器人科技创新发展，使机器人科技及其产品更好地为推动经济发展、造福人民服务，</w:t>
      </w:r>
      <w:r w:rsidR="00E8776D">
        <w:rPr>
          <w:rFonts w:ascii="Times New Roman" w:hAnsiTheme="minorEastAsia" w:cs="Times New Roman" w:hint="eastAsia"/>
          <w:sz w:val="28"/>
          <w:szCs w:val="28"/>
        </w:rPr>
        <w:t>请各</w:t>
      </w:r>
      <w:r w:rsidR="00925C69">
        <w:rPr>
          <w:rFonts w:ascii="Times New Roman" w:hAnsiTheme="minorEastAsia" w:cs="Times New Roman" w:hint="eastAsia"/>
          <w:sz w:val="28"/>
          <w:szCs w:val="28"/>
        </w:rPr>
        <w:t>有关</w:t>
      </w:r>
      <w:r w:rsidR="00E8776D">
        <w:rPr>
          <w:rFonts w:ascii="Times New Roman" w:hAnsiTheme="minorEastAsia" w:cs="Times New Roman" w:hint="eastAsia"/>
          <w:sz w:val="28"/>
          <w:szCs w:val="28"/>
        </w:rPr>
        <w:t>二级研究生培养单位认真</w:t>
      </w:r>
      <w:r w:rsidR="003A42B4" w:rsidRPr="000739A9">
        <w:rPr>
          <w:rFonts w:ascii="Times New Roman" w:hAnsiTheme="minorEastAsia" w:cs="Times New Roman"/>
          <w:sz w:val="28"/>
          <w:szCs w:val="28"/>
        </w:rPr>
        <w:t>组织研究生</w:t>
      </w:r>
      <w:r w:rsidR="00E8776D">
        <w:rPr>
          <w:rFonts w:ascii="Times New Roman" w:hAnsiTheme="minorEastAsia" w:cs="Times New Roman" w:hint="eastAsia"/>
          <w:sz w:val="28"/>
          <w:szCs w:val="28"/>
        </w:rPr>
        <w:t>积极</w:t>
      </w:r>
      <w:r w:rsidR="003A42B4" w:rsidRPr="000739A9">
        <w:rPr>
          <w:rFonts w:ascii="Times New Roman" w:hAnsiTheme="minorEastAsia" w:cs="Times New Roman"/>
          <w:sz w:val="28"/>
          <w:szCs w:val="28"/>
        </w:rPr>
        <w:t>参加</w:t>
      </w:r>
      <w:r w:rsidR="00E8776D">
        <w:rPr>
          <w:rFonts w:ascii="Times New Roman" w:hAnsi="Times New Roman" w:cs="Times New Roman" w:hint="eastAsia"/>
          <w:sz w:val="28"/>
          <w:szCs w:val="28"/>
        </w:rPr>
        <w:t>大赛</w:t>
      </w:r>
      <w:r w:rsidRPr="000739A9">
        <w:rPr>
          <w:rFonts w:ascii="Times New Roman" w:hAnsiTheme="minorEastAsia" w:cs="Times New Roman"/>
          <w:sz w:val="28"/>
          <w:szCs w:val="28"/>
        </w:rPr>
        <w:t>。现将</w:t>
      </w:r>
      <w:r w:rsidR="003A42B4" w:rsidRPr="000739A9">
        <w:rPr>
          <w:rFonts w:ascii="Times New Roman" w:hAnsiTheme="minorEastAsia" w:cs="Times New Roman"/>
          <w:sz w:val="28"/>
          <w:szCs w:val="28"/>
        </w:rPr>
        <w:t>赛事有关事宜</w:t>
      </w:r>
      <w:r w:rsidRPr="000739A9">
        <w:rPr>
          <w:rFonts w:ascii="Times New Roman" w:hAnsiTheme="minorEastAsia" w:cs="Times New Roman"/>
          <w:sz w:val="28"/>
          <w:szCs w:val="28"/>
        </w:rPr>
        <w:t>通知如下：</w:t>
      </w:r>
      <w:r w:rsidR="0038304E">
        <w:rPr>
          <w:rFonts w:ascii="Times New Roman" w:hAnsiTheme="minorEastAsia" w:cs="Times New Roman" w:hint="eastAsia"/>
          <w:sz w:val="28"/>
          <w:szCs w:val="28"/>
        </w:rPr>
        <w:t xml:space="preserve">                                            </w:t>
      </w:r>
    </w:p>
    <w:p w:rsidR="004B5F1E" w:rsidRDefault="004B5F1E" w:rsidP="008546F1">
      <w:pPr>
        <w:spacing w:line="460" w:lineRule="exact"/>
        <w:jc w:val="left"/>
        <w:rPr>
          <w:rFonts w:ascii="Times New Roman" w:hAnsiTheme="minorEastAsia" w:cs="Times New Roman"/>
          <w:b/>
          <w:color w:val="000000"/>
          <w:kern w:val="0"/>
          <w:sz w:val="28"/>
          <w:szCs w:val="28"/>
        </w:rPr>
      </w:pPr>
      <w:r w:rsidRPr="000739A9">
        <w:rPr>
          <w:rFonts w:ascii="Times New Roman" w:hAnsi="Times New Roman" w:cs="Times New Roman"/>
          <w:color w:val="000000"/>
          <w:kern w:val="0"/>
          <w:sz w:val="28"/>
          <w:szCs w:val="28"/>
        </w:rPr>
        <w:t xml:space="preserve">   </w:t>
      </w:r>
      <w:r w:rsidRPr="000739A9">
        <w:rPr>
          <w:rFonts w:ascii="Times New Roman" w:hAnsi="Times New Roman" w:cs="Times New Roman"/>
          <w:b/>
          <w:color w:val="000000"/>
          <w:kern w:val="0"/>
          <w:sz w:val="28"/>
          <w:szCs w:val="28"/>
        </w:rPr>
        <w:t xml:space="preserve"> </w:t>
      </w:r>
      <w:r w:rsidR="000D47E6">
        <w:rPr>
          <w:rFonts w:ascii="Times New Roman" w:hAnsiTheme="minorEastAsia" w:cs="Times New Roman" w:hint="eastAsia"/>
          <w:b/>
          <w:color w:val="000000"/>
          <w:kern w:val="0"/>
          <w:sz w:val="28"/>
          <w:szCs w:val="28"/>
        </w:rPr>
        <w:t>一</w:t>
      </w:r>
      <w:r w:rsidRPr="000739A9">
        <w:rPr>
          <w:rFonts w:ascii="Times New Roman" w:hAnsiTheme="minorEastAsia" w:cs="Times New Roman"/>
          <w:b/>
          <w:color w:val="000000"/>
          <w:kern w:val="0"/>
          <w:sz w:val="28"/>
          <w:szCs w:val="28"/>
        </w:rPr>
        <w:t>、参赛对象及方式</w:t>
      </w:r>
    </w:p>
    <w:p w:rsidR="000465F7" w:rsidRPr="000465F7" w:rsidRDefault="000465F7" w:rsidP="008546F1">
      <w:pPr>
        <w:spacing w:line="460" w:lineRule="exact"/>
        <w:jc w:val="left"/>
        <w:rPr>
          <w:rFonts w:ascii="Times New Roman" w:hAnsi="Times New Roman" w:cs="Times New Roman"/>
          <w:b/>
          <w:color w:val="000000"/>
          <w:kern w:val="0"/>
          <w:sz w:val="28"/>
          <w:szCs w:val="28"/>
        </w:rPr>
      </w:pPr>
      <w:r>
        <w:rPr>
          <w:rFonts w:ascii="Times New Roman" w:hAnsiTheme="minorEastAsia" w:cs="Times New Roman" w:hint="eastAsia"/>
          <w:b/>
          <w:color w:val="000000"/>
          <w:kern w:val="0"/>
          <w:sz w:val="28"/>
          <w:szCs w:val="28"/>
        </w:rPr>
        <w:t xml:space="preserve">    1</w:t>
      </w:r>
      <w:r>
        <w:rPr>
          <w:rFonts w:ascii="Times New Roman" w:hAnsiTheme="minorEastAsia" w:cs="Times New Roman" w:hint="eastAsia"/>
          <w:b/>
          <w:color w:val="000000"/>
          <w:kern w:val="0"/>
          <w:sz w:val="28"/>
          <w:szCs w:val="28"/>
        </w:rPr>
        <w:t>、</w:t>
      </w:r>
      <w:r w:rsidR="00205042">
        <w:rPr>
          <w:rFonts w:ascii="Times New Roman" w:hAnsiTheme="minorEastAsia" w:cs="Times New Roman" w:hint="eastAsia"/>
          <w:b/>
          <w:color w:val="000000"/>
          <w:kern w:val="0"/>
          <w:sz w:val="28"/>
          <w:szCs w:val="28"/>
        </w:rPr>
        <w:t>参赛对象</w:t>
      </w:r>
    </w:p>
    <w:p w:rsidR="000465F7" w:rsidRDefault="004B5F1E" w:rsidP="00E8776D">
      <w:pPr>
        <w:spacing w:line="460" w:lineRule="exact"/>
        <w:rPr>
          <w:rFonts w:ascii="Times New Roman" w:hAnsiTheme="minorEastAsia" w:cs="Times New Roman"/>
          <w:color w:val="000000"/>
          <w:kern w:val="0"/>
          <w:sz w:val="28"/>
          <w:szCs w:val="28"/>
        </w:rPr>
      </w:pPr>
      <w:r w:rsidRPr="000739A9">
        <w:rPr>
          <w:rFonts w:ascii="Times New Roman" w:hAnsi="Times New Roman" w:cs="Times New Roman"/>
          <w:b/>
          <w:color w:val="000000"/>
          <w:kern w:val="0"/>
          <w:sz w:val="28"/>
          <w:szCs w:val="28"/>
        </w:rPr>
        <w:t xml:space="preserve">    </w:t>
      </w:r>
      <w:r w:rsidRPr="000739A9">
        <w:rPr>
          <w:rFonts w:ascii="Times New Roman" w:hAnsiTheme="minorEastAsia" w:cs="Times New Roman"/>
          <w:color w:val="000000"/>
          <w:kern w:val="0"/>
          <w:sz w:val="28"/>
          <w:szCs w:val="28"/>
        </w:rPr>
        <w:t>参赛对象</w:t>
      </w:r>
      <w:r w:rsidR="002004DA">
        <w:rPr>
          <w:rFonts w:ascii="Times New Roman" w:hAnsiTheme="minorEastAsia" w:cs="Times New Roman" w:hint="eastAsia"/>
          <w:color w:val="000000"/>
          <w:kern w:val="0"/>
          <w:sz w:val="28"/>
          <w:szCs w:val="28"/>
        </w:rPr>
        <w:t>为我</w:t>
      </w:r>
      <w:r w:rsidRPr="000739A9">
        <w:rPr>
          <w:rFonts w:ascii="Times New Roman" w:hAnsiTheme="minorEastAsia" w:cs="Times New Roman"/>
          <w:color w:val="000000"/>
          <w:kern w:val="0"/>
          <w:sz w:val="28"/>
          <w:szCs w:val="28"/>
        </w:rPr>
        <w:t>校研究生</w:t>
      </w:r>
      <w:r w:rsidR="002004DA">
        <w:rPr>
          <w:rFonts w:ascii="Times New Roman" w:hAnsiTheme="minorEastAsia" w:cs="Times New Roman" w:hint="eastAsia"/>
          <w:color w:val="000000"/>
          <w:kern w:val="0"/>
          <w:sz w:val="28"/>
          <w:szCs w:val="28"/>
        </w:rPr>
        <w:t>（含今年已录取的研究生）。</w:t>
      </w:r>
    </w:p>
    <w:p w:rsidR="000465F7" w:rsidRPr="000465F7" w:rsidRDefault="000465F7" w:rsidP="00E8776D">
      <w:pPr>
        <w:spacing w:line="460" w:lineRule="exact"/>
        <w:rPr>
          <w:rFonts w:ascii="Times New Roman" w:hAnsiTheme="minorEastAsia" w:cs="Times New Roman"/>
          <w:b/>
          <w:color w:val="000000"/>
          <w:kern w:val="0"/>
          <w:sz w:val="28"/>
          <w:szCs w:val="28"/>
        </w:rPr>
      </w:pPr>
      <w:r>
        <w:rPr>
          <w:rFonts w:ascii="Times New Roman" w:hAnsiTheme="minorEastAsia" w:cs="Times New Roman" w:hint="eastAsia"/>
          <w:color w:val="000000"/>
          <w:kern w:val="0"/>
          <w:sz w:val="28"/>
          <w:szCs w:val="28"/>
        </w:rPr>
        <w:t xml:space="preserve">   </w:t>
      </w:r>
      <w:r>
        <w:rPr>
          <w:rFonts w:ascii="Times New Roman" w:hAnsiTheme="minorEastAsia" w:cs="Times New Roman" w:hint="eastAsia"/>
          <w:b/>
          <w:color w:val="000000"/>
          <w:kern w:val="0"/>
          <w:sz w:val="28"/>
          <w:szCs w:val="28"/>
        </w:rPr>
        <w:t xml:space="preserve"> 2</w:t>
      </w:r>
      <w:r>
        <w:rPr>
          <w:rFonts w:ascii="Times New Roman" w:hAnsiTheme="minorEastAsia" w:cs="Times New Roman" w:hint="eastAsia"/>
          <w:b/>
          <w:color w:val="000000"/>
          <w:kern w:val="0"/>
          <w:sz w:val="28"/>
          <w:szCs w:val="28"/>
        </w:rPr>
        <w:t>、</w:t>
      </w:r>
      <w:r w:rsidR="00205042">
        <w:rPr>
          <w:rFonts w:ascii="Times New Roman" w:hAnsiTheme="minorEastAsia" w:cs="Times New Roman" w:hint="eastAsia"/>
          <w:b/>
          <w:color w:val="000000"/>
          <w:kern w:val="0"/>
          <w:sz w:val="28"/>
          <w:szCs w:val="28"/>
        </w:rPr>
        <w:t>参赛方式</w:t>
      </w:r>
    </w:p>
    <w:p w:rsidR="00E8776D" w:rsidRPr="00E8776D" w:rsidRDefault="000465F7" w:rsidP="00E8776D">
      <w:pPr>
        <w:spacing w:line="460" w:lineRule="exact"/>
        <w:rPr>
          <w:rFonts w:ascii="Times New Roman" w:hAnsiTheme="minorEastAsia" w:cs="Times New Roman"/>
          <w:color w:val="000000"/>
          <w:kern w:val="0"/>
          <w:sz w:val="28"/>
          <w:szCs w:val="28"/>
        </w:rPr>
      </w:pPr>
      <w:r>
        <w:rPr>
          <w:rFonts w:ascii="Times New Roman" w:hAnsiTheme="minorEastAsia" w:cs="Times New Roman" w:hint="eastAsia"/>
          <w:color w:val="000000"/>
          <w:kern w:val="0"/>
          <w:sz w:val="28"/>
          <w:szCs w:val="28"/>
        </w:rPr>
        <w:t xml:space="preserve">    </w:t>
      </w:r>
      <w:r w:rsidR="004B5F1E" w:rsidRPr="000739A9">
        <w:rPr>
          <w:rFonts w:ascii="Times New Roman" w:hAnsiTheme="minorEastAsia" w:cs="Times New Roman"/>
          <w:color w:val="000000"/>
          <w:kern w:val="0"/>
          <w:sz w:val="28"/>
          <w:szCs w:val="28"/>
        </w:rPr>
        <w:t>以团队形式</w:t>
      </w:r>
      <w:r w:rsidR="002004DA">
        <w:rPr>
          <w:rFonts w:ascii="Times New Roman" w:hAnsiTheme="minorEastAsia" w:cs="Times New Roman" w:hint="eastAsia"/>
          <w:color w:val="000000"/>
          <w:kern w:val="0"/>
          <w:sz w:val="28"/>
          <w:szCs w:val="28"/>
        </w:rPr>
        <w:t>参赛</w:t>
      </w:r>
      <w:r w:rsidR="004B5F1E" w:rsidRPr="000739A9">
        <w:rPr>
          <w:rFonts w:ascii="Times New Roman" w:hAnsiTheme="minorEastAsia" w:cs="Times New Roman"/>
          <w:color w:val="000000"/>
          <w:kern w:val="0"/>
          <w:sz w:val="28"/>
          <w:szCs w:val="28"/>
        </w:rPr>
        <w:t>，参赛队伍包括参赛队员和指导教师，每支团队参赛队员一般不超过</w:t>
      </w:r>
      <w:r w:rsidR="004B5F1E" w:rsidRPr="000739A9">
        <w:rPr>
          <w:rFonts w:ascii="Times New Roman" w:hAnsi="Times New Roman" w:cs="Times New Roman"/>
          <w:color w:val="000000"/>
          <w:kern w:val="0"/>
          <w:sz w:val="28"/>
          <w:szCs w:val="28"/>
        </w:rPr>
        <w:t>5</w:t>
      </w:r>
      <w:r w:rsidR="004B5F1E" w:rsidRPr="000739A9">
        <w:rPr>
          <w:rFonts w:ascii="Times New Roman" w:hAnsiTheme="minorEastAsia" w:cs="Times New Roman"/>
          <w:color w:val="000000"/>
          <w:kern w:val="0"/>
          <w:sz w:val="28"/>
          <w:szCs w:val="28"/>
        </w:rPr>
        <w:t>人（其中第</w:t>
      </w:r>
      <w:r w:rsidR="004B5F1E" w:rsidRPr="000739A9">
        <w:rPr>
          <w:rFonts w:ascii="Times New Roman" w:hAnsi="Times New Roman" w:cs="Times New Roman"/>
          <w:color w:val="000000"/>
          <w:kern w:val="0"/>
          <w:sz w:val="28"/>
          <w:szCs w:val="28"/>
        </w:rPr>
        <w:t>1</w:t>
      </w:r>
      <w:r w:rsidR="004B5F1E" w:rsidRPr="000739A9">
        <w:rPr>
          <w:rFonts w:ascii="Times New Roman" w:hAnsiTheme="minorEastAsia" w:cs="Times New Roman"/>
          <w:color w:val="000000"/>
          <w:kern w:val="0"/>
          <w:sz w:val="28"/>
          <w:szCs w:val="28"/>
        </w:rPr>
        <w:t>申报人默认为参赛团队队长），指导教师一般不超过</w:t>
      </w:r>
      <w:r w:rsidR="004B5F1E" w:rsidRPr="000739A9">
        <w:rPr>
          <w:rFonts w:ascii="Times New Roman" w:hAnsi="Times New Roman" w:cs="Times New Roman"/>
          <w:color w:val="000000"/>
          <w:kern w:val="0"/>
          <w:sz w:val="28"/>
          <w:szCs w:val="28"/>
        </w:rPr>
        <w:t>2</w:t>
      </w:r>
      <w:r w:rsidR="004B5F1E" w:rsidRPr="000739A9">
        <w:rPr>
          <w:rFonts w:ascii="Times New Roman" w:hAnsiTheme="minorEastAsia" w:cs="Times New Roman"/>
          <w:color w:val="000000"/>
          <w:kern w:val="0"/>
          <w:sz w:val="28"/>
          <w:szCs w:val="28"/>
        </w:rPr>
        <w:t>人，可跨学科跨校组队，以队长所在单位为参赛单位，</w:t>
      </w:r>
      <w:r w:rsidR="00E8776D" w:rsidRPr="00E8776D">
        <w:rPr>
          <w:rFonts w:ascii="Times New Roman" w:hAnsiTheme="minorEastAsia" w:cs="Times New Roman"/>
          <w:color w:val="000000"/>
          <w:kern w:val="0"/>
          <w:sz w:val="28"/>
          <w:szCs w:val="28"/>
        </w:rPr>
        <w:t>大赛承办单位</w:t>
      </w:r>
      <w:r w:rsidR="00E8776D" w:rsidRPr="00E8776D">
        <w:rPr>
          <w:rFonts w:ascii="Times New Roman" w:hAnsiTheme="minorEastAsia" w:cs="Times New Roman" w:hint="eastAsia"/>
          <w:color w:val="000000"/>
          <w:kern w:val="0"/>
          <w:sz w:val="28"/>
          <w:szCs w:val="28"/>
        </w:rPr>
        <w:t>或学校将</w:t>
      </w:r>
      <w:r w:rsidR="00E8776D" w:rsidRPr="00E8776D">
        <w:rPr>
          <w:rFonts w:ascii="Times New Roman" w:hAnsiTheme="minorEastAsia" w:cs="Times New Roman"/>
          <w:color w:val="000000"/>
          <w:kern w:val="0"/>
          <w:sz w:val="28"/>
          <w:szCs w:val="28"/>
        </w:rPr>
        <w:t>为</w:t>
      </w:r>
      <w:r w:rsidR="00E8776D" w:rsidRPr="00E8776D">
        <w:rPr>
          <w:rFonts w:ascii="Times New Roman" w:hAnsiTheme="minorEastAsia" w:cs="Times New Roman" w:hint="eastAsia"/>
          <w:color w:val="000000"/>
          <w:kern w:val="0"/>
          <w:sz w:val="28"/>
          <w:szCs w:val="28"/>
        </w:rPr>
        <w:t>参加</w:t>
      </w:r>
      <w:r w:rsidR="00E8776D" w:rsidRPr="00E8776D">
        <w:rPr>
          <w:rFonts w:ascii="Times New Roman" w:hAnsiTheme="minorEastAsia" w:cs="Times New Roman"/>
          <w:color w:val="000000"/>
          <w:kern w:val="0"/>
          <w:sz w:val="28"/>
          <w:szCs w:val="28"/>
        </w:rPr>
        <w:t>决赛</w:t>
      </w:r>
      <w:r w:rsidR="00E8776D" w:rsidRPr="00E8776D">
        <w:rPr>
          <w:rFonts w:ascii="Times New Roman" w:hAnsiTheme="minorEastAsia" w:cs="Times New Roman" w:hint="eastAsia"/>
          <w:color w:val="000000"/>
          <w:kern w:val="0"/>
          <w:sz w:val="28"/>
          <w:szCs w:val="28"/>
        </w:rPr>
        <w:t>的</w:t>
      </w:r>
      <w:r w:rsidR="00E8776D" w:rsidRPr="00E8776D">
        <w:rPr>
          <w:rFonts w:ascii="Times New Roman" w:hAnsiTheme="minorEastAsia" w:cs="Times New Roman"/>
          <w:color w:val="000000"/>
          <w:kern w:val="0"/>
          <w:sz w:val="28"/>
          <w:szCs w:val="28"/>
        </w:rPr>
        <w:t>团队提供每队不多于三人的</w:t>
      </w:r>
      <w:r w:rsidR="00E8776D" w:rsidRPr="00E8776D">
        <w:rPr>
          <w:rFonts w:ascii="Times New Roman" w:hAnsiTheme="minorEastAsia" w:cs="Times New Roman" w:hint="eastAsia"/>
          <w:color w:val="000000"/>
          <w:kern w:val="0"/>
          <w:sz w:val="28"/>
          <w:szCs w:val="28"/>
        </w:rPr>
        <w:t>往返交通和</w:t>
      </w:r>
      <w:r w:rsidR="00E8776D" w:rsidRPr="00E8776D">
        <w:rPr>
          <w:rFonts w:ascii="Times New Roman" w:hAnsiTheme="minorEastAsia" w:cs="Times New Roman"/>
          <w:color w:val="000000"/>
          <w:kern w:val="0"/>
          <w:sz w:val="28"/>
          <w:szCs w:val="28"/>
        </w:rPr>
        <w:t>食宿</w:t>
      </w:r>
      <w:r w:rsidR="00E8776D" w:rsidRPr="00E8776D">
        <w:rPr>
          <w:rFonts w:ascii="Times New Roman" w:hAnsiTheme="minorEastAsia" w:cs="Times New Roman" w:hint="eastAsia"/>
          <w:color w:val="000000"/>
          <w:kern w:val="0"/>
          <w:sz w:val="28"/>
          <w:szCs w:val="28"/>
        </w:rPr>
        <w:t>费用</w:t>
      </w:r>
      <w:r w:rsidR="00F22F95">
        <w:rPr>
          <w:rFonts w:ascii="Times New Roman" w:hAnsiTheme="minorEastAsia" w:cs="Times New Roman" w:hint="eastAsia"/>
          <w:color w:val="000000"/>
          <w:kern w:val="0"/>
          <w:sz w:val="28"/>
          <w:szCs w:val="28"/>
        </w:rPr>
        <w:t>。</w:t>
      </w:r>
    </w:p>
    <w:p w:rsidR="00C53A47" w:rsidRPr="000739A9" w:rsidRDefault="006D39FC" w:rsidP="008546F1">
      <w:pPr>
        <w:spacing w:line="460" w:lineRule="exact"/>
        <w:jc w:val="left"/>
        <w:rPr>
          <w:rFonts w:ascii="Times New Roman" w:hAnsi="Times New Roman" w:cs="Times New Roman"/>
          <w:b/>
          <w:sz w:val="28"/>
          <w:szCs w:val="28"/>
        </w:rPr>
      </w:pPr>
      <w:r w:rsidRPr="000739A9">
        <w:rPr>
          <w:rFonts w:ascii="Times New Roman" w:hAnsi="Times New Roman" w:cs="Times New Roman"/>
          <w:b/>
          <w:sz w:val="28"/>
          <w:szCs w:val="28"/>
        </w:rPr>
        <w:t xml:space="preserve">    </w:t>
      </w:r>
      <w:r w:rsidR="002004DA">
        <w:rPr>
          <w:rFonts w:ascii="Times New Roman" w:hAnsiTheme="minorEastAsia" w:cs="Times New Roman" w:hint="eastAsia"/>
          <w:b/>
          <w:sz w:val="28"/>
          <w:szCs w:val="28"/>
        </w:rPr>
        <w:t>二</w:t>
      </w:r>
      <w:r w:rsidR="00C53A47" w:rsidRPr="000739A9">
        <w:rPr>
          <w:rFonts w:ascii="Times New Roman" w:hAnsiTheme="minorEastAsia" w:cs="Times New Roman"/>
          <w:b/>
          <w:sz w:val="28"/>
          <w:szCs w:val="28"/>
        </w:rPr>
        <w:t>、</w:t>
      </w:r>
      <w:r w:rsidR="00F74516" w:rsidRPr="000739A9">
        <w:rPr>
          <w:rFonts w:ascii="Times New Roman" w:hAnsiTheme="minorEastAsia" w:cs="Times New Roman"/>
          <w:b/>
          <w:sz w:val="28"/>
          <w:szCs w:val="28"/>
        </w:rPr>
        <w:t>大赛主题与</w:t>
      </w:r>
      <w:r w:rsidR="00E47976" w:rsidRPr="000739A9">
        <w:rPr>
          <w:rFonts w:ascii="Times New Roman" w:hAnsiTheme="minorEastAsia" w:cs="Times New Roman"/>
          <w:b/>
          <w:sz w:val="28"/>
          <w:szCs w:val="28"/>
        </w:rPr>
        <w:t>参赛作品</w:t>
      </w:r>
    </w:p>
    <w:p w:rsidR="00F74516" w:rsidRPr="000739A9" w:rsidRDefault="00F74516" w:rsidP="008546F1">
      <w:pPr>
        <w:spacing w:line="460" w:lineRule="exact"/>
        <w:jc w:val="left"/>
        <w:rPr>
          <w:rFonts w:ascii="Times New Roman" w:hAnsi="Times New Roman" w:cs="Times New Roman"/>
          <w:sz w:val="28"/>
          <w:szCs w:val="28"/>
        </w:rPr>
      </w:pPr>
      <w:r w:rsidRPr="000739A9">
        <w:rPr>
          <w:rFonts w:ascii="Times New Roman" w:hAnsi="Times New Roman" w:cs="Times New Roman"/>
          <w:b/>
          <w:sz w:val="28"/>
          <w:szCs w:val="28"/>
        </w:rPr>
        <w:t xml:space="preserve">    </w:t>
      </w:r>
      <w:r w:rsidRPr="008546F1">
        <w:rPr>
          <w:rFonts w:ascii="Times New Roman" w:hAnsiTheme="minorEastAsia" w:cs="Times New Roman"/>
          <w:b/>
          <w:sz w:val="28"/>
          <w:szCs w:val="28"/>
        </w:rPr>
        <w:t>本届大赛主题</w:t>
      </w:r>
      <w:r w:rsidRPr="000739A9">
        <w:rPr>
          <w:rFonts w:ascii="Times New Roman" w:hAnsiTheme="minorEastAsia" w:cs="Times New Roman"/>
          <w:sz w:val="28"/>
          <w:szCs w:val="28"/>
        </w:rPr>
        <w:t>为：迈向</w:t>
      </w:r>
      <w:r w:rsidR="007812CC">
        <w:rPr>
          <w:rFonts w:ascii="Times New Roman" w:hAnsiTheme="minorEastAsia" w:cs="Times New Roman" w:hint="eastAsia"/>
          <w:sz w:val="28"/>
          <w:szCs w:val="28"/>
        </w:rPr>
        <w:t>机器人</w:t>
      </w:r>
      <w:r w:rsidRPr="000739A9">
        <w:rPr>
          <w:rFonts w:ascii="Times New Roman" w:hAnsiTheme="minorEastAsia" w:cs="Times New Roman"/>
          <w:sz w:val="28"/>
          <w:szCs w:val="28"/>
        </w:rPr>
        <w:t>智能时代。</w:t>
      </w:r>
    </w:p>
    <w:p w:rsidR="00E47976" w:rsidRPr="001A1C97" w:rsidRDefault="00E47976" w:rsidP="008546F1">
      <w:pPr>
        <w:spacing w:line="460" w:lineRule="exact"/>
        <w:jc w:val="left"/>
        <w:rPr>
          <w:rFonts w:ascii="Times New Roman" w:hAnsi="Times New Roman" w:cs="Times New Roman"/>
          <w:color w:val="000000" w:themeColor="text1"/>
          <w:sz w:val="28"/>
          <w:szCs w:val="28"/>
        </w:rPr>
      </w:pPr>
      <w:r w:rsidRPr="000739A9">
        <w:rPr>
          <w:rFonts w:ascii="Times New Roman" w:hAnsi="Times New Roman" w:cs="Times New Roman"/>
          <w:b/>
          <w:sz w:val="28"/>
          <w:szCs w:val="28"/>
        </w:rPr>
        <w:t xml:space="preserve">    </w:t>
      </w:r>
      <w:r w:rsidRPr="008546F1">
        <w:rPr>
          <w:rFonts w:ascii="Times New Roman" w:hAnsiTheme="minorEastAsia" w:cs="Times New Roman"/>
          <w:b/>
          <w:sz w:val="28"/>
          <w:szCs w:val="28"/>
        </w:rPr>
        <w:t>参赛作品范围</w:t>
      </w:r>
      <w:r w:rsidRPr="000739A9">
        <w:rPr>
          <w:rFonts w:ascii="Times New Roman" w:hAnsiTheme="minorEastAsia" w:cs="Times New Roman"/>
          <w:sz w:val="28"/>
          <w:szCs w:val="28"/>
        </w:rPr>
        <w:t>：</w:t>
      </w:r>
      <w:r w:rsidRPr="000739A9">
        <w:rPr>
          <w:rFonts w:ascii="Times New Roman" w:cs="Times New Roman"/>
          <w:sz w:val="28"/>
          <w:szCs w:val="28"/>
        </w:rPr>
        <w:t>参赛作品可以涉及机器人技术及其应用的各个领域，包括但不限于</w:t>
      </w:r>
      <w:r w:rsidRPr="001A1C97">
        <w:rPr>
          <w:rFonts w:ascii="Times New Roman" w:cs="Times New Roman"/>
          <w:color w:val="000000" w:themeColor="text1"/>
          <w:sz w:val="28"/>
          <w:szCs w:val="28"/>
        </w:rPr>
        <w:t>：先进工业机器人、可穿戴机器人、医疗机器人、智能家居机器人、助老助残服务机器人、教育服务机器人、救援机器人、农业机器人、空间与水下机器人、仿生机器人、生物与微纳机器人、软体机器人、协作机器人、群体机器人等。</w:t>
      </w:r>
    </w:p>
    <w:p w:rsidR="00E47976" w:rsidRPr="000739A9" w:rsidRDefault="00E47976" w:rsidP="008546F1">
      <w:pPr>
        <w:spacing w:line="460" w:lineRule="exact"/>
        <w:jc w:val="left"/>
        <w:rPr>
          <w:rFonts w:ascii="Times New Roman" w:hAnsi="Times New Roman" w:cs="Times New Roman"/>
          <w:sz w:val="28"/>
          <w:szCs w:val="28"/>
        </w:rPr>
      </w:pPr>
      <w:r w:rsidRPr="001A1C97">
        <w:rPr>
          <w:rFonts w:ascii="Times New Roman" w:hAnsi="Times New Roman" w:cs="Times New Roman"/>
          <w:color w:val="000000" w:themeColor="text1"/>
          <w:sz w:val="28"/>
          <w:szCs w:val="28"/>
        </w:rPr>
        <w:t xml:space="preserve">    </w:t>
      </w:r>
      <w:r w:rsidRPr="001A1C97">
        <w:rPr>
          <w:rFonts w:ascii="Times New Roman" w:hAnsiTheme="minorEastAsia" w:cs="Times New Roman"/>
          <w:b/>
          <w:color w:val="000000" w:themeColor="text1"/>
          <w:sz w:val="28"/>
          <w:szCs w:val="28"/>
        </w:rPr>
        <w:t>参赛作品内容</w:t>
      </w:r>
      <w:r w:rsidRPr="001A1C97">
        <w:rPr>
          <w:rFonts w:ascii="Times New Roman" w:cs="Times New Roman"/>
          <w:color w:val="000000" w:themeColor="text1"/>
          <w:sz w:val="28"/>
          <w:szCs w:val="28"/>
        </w:rPr>
        <w:t>：设计内容形式包括但不限于：设计稿、</w:t>
      </w:r>
      <w:r w:rsidRPr="001A1C97">
        <w:rPr>
          <w:rFonts w:ascii="Times New Roman" w:hAnsi="Times New Roman" w:cs="Times New Roman"/>
          <w:color w:val="000000" w:themeColor="text1"/>
          <w:sz w:val="28"/>
          <w:szCs w:val="28"/>
        </w:rPr>
        <w:t>3D</w:t>
      </w:r>
      <w:r w:rsidRPr="001A1C97">
        <w:rPr>
          <w:rFonts w:ascii="Times New Roman" w:hAnsi="Times New Roman" w:cs="Times New Roman"/>
          <w:color w:val="000000" w:themeColor="text1"/>
          <w:sz w:val="28"/>
          <w:szCs w:val="28"/>
        </w:rPr>
        <w:t>模</w:t>
      </w:r>
      <w:r w:rsidRPr="000739A9">
        <w:rPr>
          <w:rFonts w:ascii="Times New Roman" w:hAnsi="Times New Roman" w:cs="Times New Roman"/>
          <w:sz w:val="28"/>
          <w:szCs w:val="28"/>
        </w:rPr>
        <w:t>型、仿真软件、机器人算法、实物等</w:t>
      </w:r>
      <w:r w:rsidRPr="00493A06">
        <w:rPr>
          <w:rFonts w:ascii="Times New Roman" w:hAnsi="Times New Roman" w:cs="Times New Roman"/>
          <w:b/>
          <w:sz w:val="28"/>
          <w:szCs w:val="28"/>
        </w:rPr>
        <w:t>。</w:t>
      </w:r>
      <w:r w:rsidR="00B05CC2" w:rsidRPr="00493A06">
        <w:rPr>
          <w:rFonts w:ascii="Times New Roman" w:hAnsi="Times New Roman" w:cs="Times New Roman" w:hint="eastAsia"/>
          <w:b/>
          <w:sz w:val="28"/>
          <w:szCs w:val="28"/>
        </w:rPr>
        <w:t>经研究生指导教师同意，鼓励以研</w:t>
      </w:r>
      <w:r w:rsidR="00B05CC2" w:rsidRPr="00493A06">
        <w:rPr>
          <w:rFonts w:ascii="Times New Roman" w:hAnsi="Times New Roman" w:cs="Times New Roman" w:hint="eastAsia"/>
          <w:b/>
          <w:sz w:val="28"/>
          <w:szCs w:val="28"/>
        </w:rPr>
        <w:lastRenderedPageBreak/>
        <w:t>究生学位论文或研究项目中</w:t>
      </w:r>
      <w:r w:rsidR="00012545" w:rsidRPr="00493A06">
        <w:rPr>
          <w:rFonts w:ascii="Times New Roman" w:hAnsi="Times New Roman" w:cs="Times New Roman" w:hint="eastAsia"/>
          <w:b/>
          <w:sz w:val="28"/>
          <w:szCs w:val="28"/>
        </w:rPr>
        <w:t>的</w:t>
      </w:r>
      <w:r w:rsidR="00B05CC2" w:rsidRPr="00493A06">
        <w:rPr>
          <w:rFonts w:ascii="Times New Roman" w:hAnsi="Times New Roman" w:cs="Times New Roman" w:hint="eastAsia"/>
          <w:b/>
          <w:sz w:val="28"/>
          <w:szCs w:val="28"/>
        </w:rPr>
        <w:t>部分内容作为参赛作品。</w:t>
      </w:r>
    </w:p>
    <w:p w:rsidR="00E47976" w:rsidRPr="000739A9" w:rsidRDefault="00E47976" w:rsidP="008546F1">
      <w:pPr>
        <w:spacing w:line="460" w:lineRule="exact"/>
        <w:jc w:val="left"/>
        <w:rPr>
          <w:rFonts w:ascii="Times New Roman" w:hAnsi="Times New Roman" w:cs="Times New Roman"/>
          <w:sz w:val="28"/>
          <w:szCs w:val="28"/>
        </w:rPr>
      </w:pPr>
      <w:r w:rsidRPr="000739A9">
        <w:rPr>
          <w:rFonts w:ascii="Times New Roman" w:hAnsi="Times New Roman" w:cs="Times New Roman"/>
          <w:sz w:val="28"/>
          <w:szCs w:val="28"/>
        </w:rPr>
        <w:t xml:space="preserve">    </w:t>
      </w:r>
      <w:r w:rsidRPr="008546F1">
        <w:rPr>
          <w:rFonts w:ascii="Times New Roman" w:hAnsiTheme="minorEastAsia" w:cs="Times New Roman"/>
          <w:b/>
          <w:sz w:val="28"/>
          <w:szCs w:val="28"/>
        </w:rPr>
        <w:t>参赛作品类别</w:t>
      </w:r>
      <w:r w:rsidRPr="000739A9">
        <w:rPr>
          <w:rFonts w:ascii="Times New Roman" w:hAnsi="Times New Roman" w:cs="Times New Roman"/>
          <w:sz w:val="28"/>
          <w:szCs w:val="28"/>
        </w:rPr>
        <w:t>：大赛作品</w:t>
      </w:r>
      <w:r w:rsidR="0018710F">
        <w:rPr>
          <w:rFonts w:ascii="Times New Roman" w:hAnsi="Times New Roman" w:cs="Times New Roman" w:hint="eastAsia"/>
          <w:sz w:val="28"/>
          <w:szCs w:val="28"/>
        </w:rPr>
        <w:t>分为</w:t>
      </w:r>
      <w:r w:rsidRPr="000739A9">
        <w:rPr>
          <w:rFonts w:ascii="Times New Roman" w:hAnsi="Times New Roman" w:cs="Times New Roman"/>
          <w:sz w:val="28"/>
          <w:szCs w:val="28"/>
        </w:rPr>
        <w:t>三个类别：</w:t>
      </w:r>
      <w:r w:rsidRPr="000739A9">
        <w:rPr>
          <w:rFonts w:ascii="Times New Roman" w:hAnsi="Times New Roman" w:cs="Times New Roman"/>
          <w:sz w:val="28"/>
          <w:szCs w:val="28"/>
        </w:rPr>
        <w:t xml:space="preserve"> </w:t>
      </w:r>
    </w:p>
    <w:p w:rsidR="00E65444" w:rsidRDefault="00E47976" w:rsidP="008546F1">
      <w:pPr>
        <w:spacing w:line="460" w:lineRule="exact"/>
        <w:jc w:val="left"/>
        <w:rPr>
          <w:rFonts w:ascii="Times New Roman" w:hAnsiTheme="minorEastAsia" w:cs="Times New Roman"/>
          <w:sz w:val="28"/>
          <w:szCs w:val="28"/>
        </w:rPr>
      </w:pPr>
      <w:r w:rsidRPr="000739A9">
        <w:rPr>
          <w:rFonts w:ascii="Times New Roman" w:hAnsi="Times New Roman" w:cs="Times New Roman"/>
          <w:sz w:val="28"/>
          <w:szCs w:val="28"/>
        </w:rPr>
        <w:t xml:space="preserve">    1</w:t>
      </w:r>
      <w:r w:rsidRPr="000739A9">
        <w:rPr>
          <w:rFonts w:ascii="Times New Roman" w:hAnsiTheme="minorEastAsia" w:cs="Times New Roman"/>
          <w:sz w:val="28"/>
          <w:szCs w:val="28"/>
        </w:rPr>
        <w:t>、</w:t>
      </w:r>
      <w:r w:rsidRPr="00BE6C2D">
        <w:rPr>
          <w:rFonts w:ascii="Times New Roman" w:hAnsiTheme="minorEastAsia" w:cs="Times New Roman"/>
          <w:sz w:val="28"/>
          <w:szCs w:val="28"/>
          <w:u w:val="single"/>
        </w:rPr>
        <w:t>创意设计组</w:t>
      </w:r>
      <w:r w:rsidRPr="000739A9">
        <w:rPr>
          <w:rFonts w:ascii="Times New Roman" w:hAnsiTheme="minorEastAsia" w:cs="Times New Roman"/>
          <w:sz w:val="28"/>
          <w:szCs w:val="28"/>
        </w:rPr>
        <w:t>：机器人新概念、新结构、新外观等</w:t>
      </w:r>
      <w:r w:rsidR="00E65444">
        <w:rPr>
          <w:rFonts w:ascii="Times New Roman" w:hAnsiTheme="minorEastAsia" w:cs="Times New Roman" w:hint="eastAsia"/>
          <w:sz w:val="28"/>
          <w:szCs w:val="28"/>
        </w:rPr>
        <w:t>，参赛作品评分细则如下表所示：</w:t>
      </w:r>
    </w:p>
    <w:tbl>
      <w:tblPr>
        <w:tblStyle w:val="a6"/>
        <w:tblW w:w="0" w:type="auto"/>
        <w:jc w:val="center"/>
        <w:tblLook w:val="04A0"/>
      </w:tblPr>
      <w:tblGrid>
        <w:gridCol w:w="1951"/>
        <w:gridCol w:w="709"/>
        <w:gridCol w:w="5862"/>
      </w:tblGrid>
      <w:tr w:rsidR="00457F40" w:rsidRPr="00EB52BA" w:rsidTr="00EB52BA">
        <w:trPr>
          <w:jc w:val="center"/>
        </w:trPr>
        <w:tc>
          <w:tcPr>
            <w:tcW w:w="1951" w:type="dxa"/>
          </w:tcPr>
          <w:p w:rsidR="00457F40" w:rsidRPr="00EB52BA" w:rsidRDefault="00457F40" w:rsidP="00457F40">
            <w:pPr>
              <w:spacing w:line="460" w:lineRule="exact"/>
              <w:jc w:val="center"/>
              <w:rPr>
                <w:rFonts w:ascii="Times New Roman" w:hAnsi="Times New Roman" w:cs="Times New Roman"/>
                <w:b/>
                <w:sz w:val="24"/>
                <w:szCs w:val="24"/>
              </w:rPr>
            </w:pPr>
            <w:r w:rsidRPr="00EB52BA">
              <w:rPr>
                <w:rFonts w:ascii="Times New Roman" w:hAnsi="Times New Roman" w:cs="Times New Roman" w:hint="eastAsia"/>
                <w:b/>
                <w:sz w:val="24"/>
                <w:szCs w:val="24"/>
              </w:rPr>
              <w:t>评审项目</w:t>
            </w:r>
          </w:p>
        </w:tc>
        <w:tc>
          <w:tcPr>
            <w:tcW w:w="709" w:type="dxa"/>
          </w:tcPr>
          <w:p w:rsidR="00457F40" w:rsidRPr="00EB52BA" w:rsidRDefault="00457F40" w:rsidP="00457F40">
            <w:pPr>
              <w:spacing w:line="460" w:lineRule="exact"/>
              <w:jc w:val="center"/>
              <w:rPr>
                <w:rFonts w:ascii="Times New Roman" w:hAnsi="Times New Roman" w:cs="Times New Roman"/>
                <w:b/>
                <w:sz w:val="24"/>
                <w:szCs w:val="24"/>
              </w:rPr>
            </w:pPr>
            <w:r w:rsidRPr="00EB52BA">
              <w:rPr>
                <w:rFonts w:ascii="Times New Roman" w:hAnsi="Times New Roman" w:cs="Times New Roman" w:hint="eastAsia"/>
                <w:b/>
                <w:sz w:val="24"/>
                <w:szCs w:val="24"/>
              </w:rPr>
              <w:t>权重</w:t>
            </w:r>
          </w:p>
        </w:tc>
        <w:tc>
          <w:tcPr>
            <w:tcW w:w="5862" w:type="dxa"/>
          </w:tcPr>
          <w:p w:rsidR="00457F40" w:rsidRPr="00EB52BA" w:rsidRDefault="00457F40" w:rsidP="00457F40">
            <w:pPr>
              <w:spacing w:line="460" w:lineRule="exact"/>
              <w:jc w:val="center"/>
              <w:rPr>
                <w:rFonts w:ascii="Times New Roman" w:hAnsi="Times New Roman" w:cs="Times New Roman"/>
                <w:b/>
                <w:sz w:val="24"/>
                <w:szCs w:val="24"/>
              </w:rPr>
            </w:pPr>
            <w:r w:rsidRPr="00EB52BA">
              <w:rPr>
                <w:rFonts w:ascii="Times New Roman" w:hAnsi="Times New Roman" w:cs="Times New Roman" w:hint="eastAsia"/>
                <w:b/>
                <w:sz w:val="24"/>
                <w:szCs w:val="24"/>
              </w:rPr>
              <w:t>评审内容</w:t>
            </w:r>
          </w:p>
        </w:tc>
      </w:tr>
      <w:tr w:rsidR="00457F40" w:rsidRPr="00EB52BA" w:rsidTr="006B72B1">
        <w:trPr>
          <w:jc w:val="center"/>
        </w:trPr>
        <w:tc>
          <w:tcPr>
            <w:tcW w:w="1951" w:type="dxa"/>
            <w:vAlign w:val="center"/>
          </w:tcPr>
          <w:p w:rsidR="00457F40" w:rsidRPr="00EB52BA" w:rsidRDefault="00457F40" w:rsidP="006B72B1">
            <w:pPr>
              <w:spacing w:line="460" w:lineRule="exact"/>
              <w:rPr>
                <w:rFonts w:ascii="Times New Roman" w:hAnsi="Times New Roman" w:cs="Times New Roman"/>
                <w:sz w:val="24"/>
                <w:szCs w:val="24"/>
              </w:rPr>
            </w:pPr>
            <w:r w:rsidRPr="00EB52BA">
              <w:rPr>
                <w:rFonts w:ascii="Times New Roman" w:hAnsi="Times New Roman" w:cs="Times New Roman" w:hint="eastAsia"/>
                <w:sz w:val="24"/>
                <w:szCs w:val="24"/>
              </w:rPr>
              <w:t>1.</w:t>
            </w:r>
            <w:r w:rsidRPr="00EB52BA">
              <w:rPr>
                <w:rFonts w:ascii="Times New Roman" w:hAnsi="Times New Roman" w:cs="Times New Roman" w:hint="eastAsia"/>
                <w:sz w:val="24"/>
                <w:szCs w:val="24"/>
              </w:rPr>
              <w:t>作品的创意性</w:t>
            </w:r>
          </w:p>
        </w:tc>
        <w:tc>
          <w:tcPr>
            <w:tcW w:w="709" w:type="dxa"/>
            <w:vAlign w:val="center"/>
          </w:tcPr>
          <w:p w:rsidR="00457F40" w:rsidRPr="00EB52BA" w:rsidRDefault="00457F40" w:rsidP="006B72B1">
            <w:pPr>
              <w:spacing w:line="460" w:lineRule="exact"/>
              <w:jc w:val="center"/>
              <w:rPr>
                <w:rFonts w:ascii="Times New Roman" w:hAnsi="Times New Roman" w:cs="Times New Roman"/>
                <w:sz w:val="24"/>
                <w:szCs w:val="24"/>
              </w:rPr>
            </w:pPr>
            <w:r w:rsidRPr="00EB52BA">
              <w:rPr>
                <w:rFonts w:ascii="Times New Roman" w:hAnsi="Times New Roman" w:cs="Times New Roman" w:hint="eastAsia"/>
                <w:sz w:val="24"/>
                <w:szCs w:val="24"/>
              </w:rPr>
              <w:t>30%</w:t>
            </w:r>
          </w:p>
        </w:tc>
        <w:tc>
          <w:tcPr>
            <w:tcW w:w="5862" w:type="dxa"/>
          </w:tcPr>
          <w:p w:rsidR="00457F40" w:rsidRPr="00EB52BA" w:rsidRDefault="00457F40" w:rsidP="008546F1">
            <w:pPr>
              <w:spacing w:line="460" w:lineRule="exact"/>
              <w:jc w:val="left"/>
              <w:rPr>
                <w:rFonts w:ascii="Times New Roman" w:hAnsi="Times New Roman" w:cs="Times New Roman"/>
                <w:sz w:val="24"/>
                <w:szCs w:val="24"/>
              </w:rPr>
            </w:pPr>
            <w:r w:rsidRPr="00EB52BA">
              <w:rPr>
                <w:rFonts w:ascii="Times New Roman" w:hAnsi="Times New Roman" w:cs="Times New Roman" w:hint="eastAsia"/>
                <w:sz w:val="24"/>
                <w:szCs w:val="24"/>
              </w:rPr>
              <w:t>作品所设计概念、结构或外观设计的新颖性和独创性。</w:t>
            </w:r>
          </w:p>
        </w:tc>
      </w:tr>
      <w:tr w:rsidR="00457F40" w:rsidRPr="00EB52BA" w:rsidTr="006B72B1">
        <w:trPr>
          <w:jc w:val="center"/>
        </w:trPr>
        <w:tc>
          <w:tcPr>
            <w:tcW w:w="1951" w:type="dxa"/>
            <w:vAlign w:val="center"/>
          </w:tcPr>
          <w:p w:rsidR="00457F40" w:rsidRPr="00EB52BA" w:rsidRDefault="00457F40" w:rsidP="006B72B1">
            <w:pPr>
              <w:spacing w:line="460" w:lineRule="exact"/>
              <w:rPr>
                <w:rFonts w:ascii="Times New Roman" w:hAnsi="Times New Roman" w:cs="Times New Roman"/>
                <w:sz w:val="24"/>
                <w:szCs w:val="24"/>
              </w:rPr>
            </w:pPr>
            <w:r w:rsidRPr="00EB52BA">
              <w:rPr>
                <w:rFonts w:ascii="Times New Roman" w:hAnsi="Times New Roman" w:cs="Times New Roman" w:hint="eastAsia"/>
                <w:sz w:val="24"/>
                <w:szCs w:val="24"/>
              </w:rPr>
              <w:t>2.</w:t>
            </w:r>
            <w:r w:rsidRPr="00EB52BA">
              <w:rPr>
                <w:rFonts w:ascii="Times New Roman" w:hAnsi="Times New Roman" w:cs="Times New Roman" w:hint="eastAsia"/>
                <w:sz w:val="24"/>
                <w:szCs w:val="24"/>
              </w:rPr>
              <w:t>作品呈现效果</w:t>
            </w:r>
          </w:p>
        </w:tc>
        <w:tc>
          <w:tcPr>
            <w:tcW w:w="709" w:type="dxa"/>
            <w:vAlign w:val="center"/>
          </w:tcPr>
          <w:p w:rsidR="00457F40" w:rsidRPr="00EB52BA" w:rsidRDefault="00457F40" w:rsidP="006B72B1">
            <w:pPr>
              <w:spacing w:line="460" w:lineRule="exact"/>
              <w:jc w:val="center"/>
              <w:rPr>
                <w:rFonts w:ascii="Times New Roman" w:hAnsi="Times New Roman" w:cs="Times New Roman"/>
                <w:sz w:val="24"/>
                <w:szCs w:val="24"/>
              </w:rPr>
            </w:pPr>
            <w:r w:rsidRPr="00EB52BA">
              <w:rPr>
                <w:rFonts w:ascii="Times New Roman" w:hAnsi="Times New Roman" w:cs="Times New Roman" w:hint="eastAsia"/>
                <w:sz w:val="24"/>
                <w:szCs w:val="24"/>
              </w:rPr>
              <w:t>35%</w:t>
            </w:r>
          </w:p>
        </w:tc>
        <w:tc>
          <w:tcPr>
            <w:tcW w:w="5862" w:type="dxa"/>
          </w:tcPr>
          <w:p w:rsidR="00457F40" w:rsidRPr="00EB52BA" w:rsidRDefault="00457F40" w:rsidP="008546F1">
            <w:pPr>
              <w:spacing w:line="460" w:lineRule="exact"/>
              <w:jc w:val="left"/>
              <w:rPr>
                <w:rFonts w:ascii="Times New Roman" w:hAnsi="Times New Roman" w:cs="Times New Roman"/>
                <w:sz w:val="24"/>
                <w:szCs w:val="24"/>
              </w:rPr>
            </w:pPr>
            <w:r w:rsidRPr="00EB52BA">
              <w:rPr>
                <w:rFonts w:ascii="Times New Roman" w:hAnsi="Times New Roman" w:cs="Times New Roman" w:hint="eastAsia"/>
                <w:sz w:val="24"/>
                <w:szCs w:val="24"/>
              </w:rPr>
              <w:t>有明显的成果形式：如</w:t>
            </w:r>
            <w:r w:rsidRPr="00EB52BA">
              <w:rPr>
                <w:rFonts w:ascii="Times New Roman" w:hAnsi="Times New Roman" w:cs="Times New Roman" w:hint="eastAsia"/>
                <w:sz w:val="24"/>
                <w:szCs w:val="24"/>
              </w:rPr>
              <w:t>3D</w:t>
            </w:r>
            <w:r w:rsidRPr="00EB52BA">
              <w:rPr>
                <w:rFonts w:ascii="Times New Roman" w:hAnsi="Times New Roman" w:cs="Times New Roman" w:hint="eastAsia"/>
                <w:sz w:val="24"/>
                <w:szCs w:val="24"/>
              </w:rPr>
              <w:t>静态模型、海报、设计图、视频动画等；考察作品呈现效果的美观性、艺术性、创意性。</w:t>
            </w:r>
          </w:p>
        </w:tc>
      </w:tr>
      <w:tr w:rsidR="00457F40" w:rsidRPr="00EB52BA" w:rsidTr="006B72B1">
        <w:trPr>
          <w:jc w:val="center"/>
        </w:trPr>
        <w:tc>
          <w:tcPr>
            <w:tcW w:w="1951" w:type="dxa"/>
            <w:vAlign w:val="center"/>
          </w:tcPr>
          <w:p w:rsidR="00457F40" w:rsidRPr="00EB52BA" w:rsidRDefault="00457F40" w:rsidP="006B72B1">
            <w:pPr>
              <w:spacing w:line="460" w:lineRule="exact"/>
              <w:rPr>
                <w:rFonts w:ascii="Times New Roman" w:hAnsi="Times New Roman" w:cs="Times New Roman"/>
                <w:sz w:val="24"/>
                <w:szCs w:val="24"/>
              </w:rPr>
            </w:pPr>
            <w:r w:rsidRPr="00EB52BA">
              <w:rPr>
                <w:rFonts w:ascii="Times New Roman" w:hAnsi="Times New Roman" w:cs="Times New Roman" w:hint="eastAsia"/>
                <w:sz w:val="24"/>
                <w:szCs w:val="24"/>
              </w:rPr>
              <w:t>3.</w:t>
            </w:r>
            <w:r w:rsidRPr="00EB52BA">
              <w:rPr>
                <w:rFonts w:ascii="Times New Roman" w:hAnsi="Times New Roman" w:cs="Times New Roman" w:hint="eastAsia"/>
                <w:sz w:val="24"/>
                <w:szCs w:val="24"/>
              </w:rPr>
              <w:t>材料规范性</w:t>
            </w:r>
          </w:p>
        </w:tc>
        <w:tc>
          <w:tcPr>
            <w:tcW w:w="709" w:type="dxa"/>
            <w:vAlign w:val="center"/>
          </w:tcPr>
          <w:p w:rsidR="00457F40" w:rsidRPr="00EB52BA" w:rsidRDefault="00457F40" w:rsidP="006B72B1">
            <w:pPr>
              <w:spacing w:line="460" w:lineRule="exact"/>
              <w:jc w:val="center"/>
              <w:rPr>
                <w:rFonts w:ascii="Times New Roman" w:hAnsi="Times New Roman" w:cs="Times New Roman"/>
                <w:sz w:val="24"/>
                <w:szCs w:val="24"/>
              </w:rPr>
            </w:pPr>
            <w:r w:rsidRPr="00EB52BA">
              <w:rPr>
                <w:rFonts w:ascii="Times New Roman" w:hAnsi="Times New Roman" w:cs="Times New Roman" w:hint="eastAsia"/>
                <w:sz w:val="24"/>
                <w:szCs w:val="24"/>
              </w:rPr>
              <w:t>15%</w:t>
            </w:r>
          </w:p>
        </w:tc>
        <w:tc>
          <w:tcPr>
            <w:tcW w:w="5862" w:type="dxa"/>
          </w:tcPr>
          <w:p w:rsidR="00457F40" w:rsidRPr="00EB52BA" w:rsidRDefault="00457F40" w:rsidP="008546F1">
            <w:pPr>
              <w:spacing w:line="460" w:lineRule="exact"/>
              <w:jc w:val="left"/>
              <w:rPr>
                <w:rFonts w:ascii="Times New Roman" w:hAnsi="Times New Roman" w:cs="Times New Roman"/>
                <w:sz w:val="24"/>
                <w:szCs w:val="24"/>
              </w:rPr>
            </w:pPr>
            <w:r w:rsidRPr="00EB52BA">
              <w:rPr>
                <w:rFonts w:ascii="Times New Roman" w:hAnsi="Times New Roman" w:cs="Times New Roman" w:hint="eastAsia"/>
                <w:sz w:val="24"/>
                <w:szCs w:val="24"/>
              </w:rPr>
              <w:t>资料齐全，报告逻辑清晰，重点突出。</w:t>
            </w:r>
          </w:p>
        </w:tc>
      </w:tr>
      <w:tr w:rsidR="00457F40" w:rsidRPr="00EB52BA" w:rsidTr="006B72B1">
        <w:trPr>
          <w:jc w:val="center"/>
        </w:trPr>
        <w:tc>
          <w:tcPr>
            <w:tcW w:w="1951" w:type="dxa"/>
            <w:vAlign w:val="center"/>
          </w:tcPr>
          <w:p w:rsidR="00457F40" w:rsidRPr="00EB52BA" w:rsidRDefault="00457F40" w:rsidP="006B72B1">
            <w:pPr>
              <w:spacing w:line="460" w:lineRule="exact"/>
              <w:rPr>
                <w:rFonts w:ascii="Times New Roman" w:hAnsi="Times New Roman" w:cs="Times New Roman"/>
                <w:sz w:val="24"/>
                <w:szCs w:val="24"/>
              </w:rPr>
            </w:pPr>
            <w:r w:rsidRPr="00EB52BA">
              <w:rPr>
                <w:rFonts w:ascii="Times New Roman" w:hAnsi="Times New Roman" w:cs="Times New Roman" w:hint="eastAsia"/>
                <w:sz w:val="24"/>
                <w:szCs w:val="24"/>
              </w:rPr>
              <w:t>4.</w:t>
            </w:r>
            <w:r w:rsidRPr="00EB52BA">
              <w:rPr>
                <w:rFonts w:ascii="Times New Roman" w:hAnsi="Times New Roman" w:cs="Times New Roman" w:hint="eastAsia"/>
                <w:sz w:val="24"/>
                <w:szCs w:val="24"/>
              </w:rPr>
              <w:t>应用前景</w:t>
            </w:r>
          </w:p>
        </w:tc>
        <w:tc>
          <w:tcPr>
            <w:tcW w:w="709" w:type="dxa"/>
            <w:vAlign w:val="center"/>
          </w:tcPr>
          <w:p w:rsidR="00457F40" w:rsidRPr="00EB52BA" w:rsidRDefault="00457F40" w:rsidP="006B72B1">
            <w:pPr>
              <w:spacing w:line="460" w:lineRule="exact"/>
              <w:jc w:val="center"/>
              <w:rPr>
                <w:rFonts w:ascii="Times New Roman" w:hAnsi="Times New Roman" w:cs="Times New Roman"/>
                <w:sz w:val="24"/>
                <w:szCs w:val="24"/>
              </w:rPr>
            </w:pPr>
            <w:r w:rsidRPr="00EB52BA">
              <w:rPr>
                <w:rFonts w:ascii="Times New Roman" w:hAnsi="Times New Roman" w:cs="Times New Roman" w:hint="eastAsia"/>
                <w:sz w:val="24"/>
                <w:szCs w:val="24"/>
              </w:rPr>
              <w:t>20%</w:t>
            </w:r>
          </w:p>
        </w:tc>
        <w:tc>
          <w:tcPr>
            <w:tcW w:w="5862" w:type="dxa"/>
          </w:tcPr>
          <w:p w:rsidR="00457F40" w:rsidRPr="00EB52BA" w:rsidRDefault="00457F40" w:rsidP="008546F1">
            <w:pPr>
              <w:spacing w:line="460" w:lineRule="exact"/>
              <w:jc w:val="left"/>
              <w:rPr>
                <w:rFonts w:ascii="Times New Roman" w:hAnsi="Times New Roman" w:cs="Times New Roman"/>
                <w:sz w:val="24"/>
                <w:szCs w:val="24"/>
              </w:rPr>
            </w:pPr>
            <w:r w:rsidRPr="00EB52BA">
              <w:rPr>
                <w:rFonts w:ascii="Times New Roman" w:hAnsi="Times New Roman" w:cs="Times New Roman" w:hint="eastAsia"/>
                <w:sz w:val="24"/>
                <w:szCs w:val="24"/>
              </w:rPr>
              <w:t>创意设计实现的可能性，兼顾用户需求贴合度，市场价值及推广性。</w:t>
            </w:r>
          </w:p>
        </w:tc>
      </w:tr>
    </w:tbl>
    <w:p w:rsidR="002E540D" w:rsidRDefault="00190F18" w:rsidP="00E65444">
      <w:pPr>
        <w:spacing w:line="460" w:lineRule="exact"/>
        <w:jc w:val="left"/>
        <w:rPr>
          <w:rFonts w:ascii="Times New Roman" w:hAnsi="Times New Roman" w:cs="Times New Roman"/>
          <w:sz w:val="28"/>
          <w:szCs w:val="28"/>
        </w:rPr>
      </w:pPr>
      <w:r>
        <w:rPr>
          <w:rFonts w:ascii="Times New Roman" w:hAnsi="Times New Roman" w:cs="Times New Roman" w:hint="eastAsia"/>
          <w:sz w:val="28"/>
          <w:szCs w:val="28"/>
        </w:rPr>
        <w:t xml:space="preserve">    </w:t>
      </w:r>
    </w:p>
    <w:p w:rsidR="00E65444" w:rsidRDefault="002E540D" w:rsidP="00E65444">
      <w:pPr>
        <w:spacing w:line="460" w:lineRule="exact"/>
        <w:jc w:val="left"/>
        <w:rPr>
          <w:rFonts w:ascii="Times New Roman" w:hAnsiTheme="minorEastAsia" w:cs="Times New Roman"/>
          <w:sz w:val="28"/>
          <w:szCs w:val="28"/>
        </w:rPr>
      </w:pPr>
      <w:r>
        <w:rPr>
          <w:rFonts w:ascii="Times New Roman" w:hAnsi="Times New Roman" w:cs="Times New Roman" w:hint="eastAsia"/>
          <w:sz w:val="28"/>
          <w:szCs w:val="28"/>
        </w:rPr>
        <w:t xml:space="preserve">    </w:t>
      </w:r>
      <w:r w:rsidR="00E47976" w:rsidRPr="000739A9">
        <w:rPr>
          <w:rFonts w:ascii="Times New Roman" w:hAnsi="Times New Roman" w:cs="Times New Roman"/>
          <w:sz w:val="28"/>
          <w:szCs w:val="28"/>
        </w:rPr>
        <w:t>2</w:t>
      </w:r>
      <w:r w:rsidR="00E47976" w:rsidRPr="000739A9">
        <w:rPr>
          <w:rFonts w:ascii="Times New Roman" w:hAnsiTheme="minorEastAsia" w:cs="Times New Roman"/>
          <w:sz w:val="28"/>
          <w:szCs w:val="28"/>
        </w:rPr>
        <w:t>、</w:t>
      </w:r>
      <w:r w:rsidR="00E47976" w:rsidRPr="00BE6C2D">
        <w:rPr>
          <w:rFonts w:ascii="Times New Roman" w:hAnsiTheme="minorEastAsia" w:cs="Times New Roman"/>
          <w:sz w:val="28"/>
          <w:szCs w:val="28"/>
          <w:u w:val="single"/>
        </w:rPr>
        <w:t>软件仿真组</w:t>
      </w:r>
      <w:r w:rsidR="00E47976" w:rsidRPr="000739A9">
        <w:rPr>
          <w:rFonts w:ascii="Times New Roman" w:hAnsiTheme="minorEastAsia" w:cs="Times New Roman"/>
          <w:sz w:val="28"/>
          <w:szCs w:val="28"/>
        </w:rPr>
        <w:t>：建模分析、软件仿真、机器人算法等</w:t>
      </w:r>
      <w:r w:rsidR="00E65444">
        <w:rPr>
          <w:rFonts w:ascii="Times New Roman" w:hAnsiTheme="minorEastAsia" w:cs="Times New Roman" w:hint="eastAsia"/>
          <w:sz w:val="28"/>
          <w:szCs w:val="28"/>
        </w:rPr>
        <w:t>，参赛作品评分细则如下表所示：</w:t>
      </w:r>
    </w:p>
    <w:tbl>
      <w:tblPr>
        <w:tblStyle w:val="a6"/>
        <w:tblW w:w="0" w:type="auto"/>
        <w:jc w:val="center"/>
        <w:tblLook w:val="04A0"/>
      </w:tblPr>
      <w:tblGrid>
        <w:gridCol w:w="1668"/>
        <w:gridCol w:w="708"/>
        <w:gridCol w:w="6146"/>
      </w:tblGrid>
      <w:tr w:rsidR="00457F40" w:rsidRPr="00EB52BA" w:rsidTr="00EB52BA">
        <w:trPr>
          <w:jc w:val="center"/>
        </w:trPr>
        <w:tc>
          <w:tcPr>
            <w:tcW w:w="1668" w:type="dxa"/>
          </w:tcPr>
          <w:p w:rsidR="00457F40" w:rsidRPr="00EB52BA" w:rsidRDefault="00457F40" w:rsidP="00457F40">
            <w:pPr>
              <w:spacing w:line="460" w:lineRule="exact"/>
              <w:jc w:val="center"/>
              <w:rPr>
                <w:rFonts w:ascii="Times New Roman" w:hAnsi="Times New Roman" w:cs="Times New Roman"/>
                <w:b/>
                <w:sz w:val="24"/>
                <w:szCs w:val="24"/>
              </w:rPr>
            </w:pPr>
            <w:r w:rsidRPr="00EB52BA">
              <w:rPr>
                <w:rFonts w:ascii="Times New Roman" w:hAnsi="Times New Roman" w:cs="Times New Roman" w:hint="eastAsia"/>
                <w:b/>
                <w:sz w:val="24"/>
                <w:szCs w:val="24"/>
              </w:rPr>
              <w:t>评审项目</w:t>
            </w:r>
          </w:p>
        </w:tc>
        <w:tc>
          <w:tcPr>
            <w:tcW w:w="708" w:type="dxa"/>
          </w:tcPr>
          <w:p w:rsidR="00457F40" w:rsidRPr="00EB52BA" w:rsidRDefault="00457F40" w:rsidP="00457F40">
            <w:pPr>
              <w:spacing w:line="460" w:lineRule="exact"/>
              <w:jc w:val="center"/>
              <w:rPr>
                <w:rFonts w:ascii="Times New Roman" w:hAnsi="Times New Roman" w:cs="Times New Roman"/>
                <w:b/>
                <w:sz w:val="24"/>
                <w:szCs w:val="24"/>
              </w:rPr>
            </w:pPr>
            <w:r w:rsidRPr="00EB52BA">
              <w:rPr>
                <w:rFonts w:ascii="Times New Roman" w:hAnsi="Times New Roman" w:cs="Times New Roman" w:hint="eastAsia"/>
                <w:b/>
                <w:sz w:val="24"/>
                <w:szCs w:val="24"/>
              </w:rPr>
              <w:t>权重</w:t>
            </w:r>
          </w:p>
        </w:tc>
        <w:tc>
          <w:tcPr>
            <w:tcW w:w="6146" w:type="dxa"/>
          </w:tcPr>
          <w:p w:rsidR="00457F40" w:rsidRPr="00EB52BA" w:rsidRDefault="00457F40" w:rsidP="00457F40">
            <w:pPr>
              <w:spacing w:line="460" w:lineRule="exact"/>
              <w:jc w:val="center"/>
              <w:rPr>
                <w:rFonts w:ascii="Times New Roman" w:hAnsi="Times New Roman" w:cs="Times New Roman"/>
                <w:b/>
                <w:sz w:val="24"/>
                <w:szCs w:val="24"/>
              </w:rPr>
            </w:pPr>
            <w:r w:rsidRPr="00EB52BA">
              <w:rPr>
                <w:rFonts w:ascii="Times New Roman" w:hAnsi="Times New Roman" w:cs="Times New Roman" w:hint="eastAsia"/>
                <w:b/>
                <w:sz w:val="24"/>
                <w:szCs w:val="24"/>
              </w:rPr>
              <w:t>评审内容</w:t>
            </w:r>
          </w:p>
        </w:tc>
      </w:tr>
      <w:tr w:rsidR="00457F40" w:rsidRPr="00EB52BA" w:rsidTr="006B72B1">
        <w:trPr>
          <w:jc w:val="center"/>
        </w:trPr>
        <w:tc>
          <w:tcPr>
            <w:tcW w:w="1668" w:type="dxa"/>
            <w:vAlign w:val="center"/>
          </w:tcPr>
          <w:p w:rsidR="00457F40" w:rsidRPr="00EB52BA" w:rsidRDefault="00457F40" w:rsidP="006B72B1">
            <w:pPr>
              <w:spacing w:line="460" w:lineRule="exact"/>
              <w:rPr>
                <w:rFonts w:ascii="Times New Roman" w:hAnsi="Times New Roman" w:cs="Times New Roman"/>
                <w:sz w:val="24"/>
                <w:szCs w:val="24"/>
              </w:rPr>
            </w:pPr>
            <w:r w:rsidRPr="00EB52BA">
              <w:rPr>
                <w:rFonts w:ascii="Times New Roman" w:hAnsi="Times New Roman" w:cs="Times New Roman" w:hint="eastAsia"/>
                <w:sz w:val="24"/>
                <w:szCs w:val="24"/>
              </w:rPr>
              <w:t>1.</w:t>
            </w:r>
            <w:r w:rsidRPr="00EB52BA">
              <w:rPr>
                <w:rFonts w:ascii="Times New Roman" w:hAnsi="Times New Roman" w:cs="Times New Roman" w:hint="eastAsia"/>
                <w:sz w:val="24"/>
                <w:szCs w:val="24"/>
              </w:rPr>
              <w:t>选题意义</w:t>
            </w:r>
          </w:p>
        </w:tc>
        <w:tc>
          <w:tcPr>
            <w:tcW w:w="708" w:type="dxa"/>
            <w:vAlign w:val="center"/>
          </w:tcPr>
          <w:p w:rsidR="00457F40" w:rsidRPr="00EB52BA" w:rsidRDefault="00457F40" w:rsidP="006B72B1">
            <w:pPr>
              <w:spacing w:line="460" w:lineRule="exact"/>
              <w:jc w:val="center"/>
              <w:rPr>
                <w:rFonts w:ascii="Times New Roman" w:hAnsi="Times New Roman" w:cs="Times New Roman"/>
                <w:sz w:val="24"/>
                <w:szCs w:val="24"/>
              </w:rPr>
            </w:pPr>
            <w:r w:rsidRPr="00EB52BA">
              <w:rPr>
                <w:rFonts w:ascii="Times New Roman" w:hAnsi="Times New Roman" w:cs="Times New Roman" w:hint="eastAsia"/>
                <w:sz w:val="24"/>
                <w:szCs w:val="24"/>
              </w:rPr>
              <w:t>25%</w:t>
            </w:r>
          </w:p>
        </w:tc>
        <w:tc>
          <w:tcPr>
            <w:tcW w:w="6146" w:type="dxa"/>
          </w:tcPr>
          <w:p w:rsidR="00457F40" w:rsidRPr="00EB52BA" w:rsidRDefault="00457F40" w:rsidP="009A360A">
            <w:pPr>
              <w:spacing w:line="460" w:lineRule="exact"/>
              <w:jc w:val="left"/>
              <w:rPr>
                <w:rFonts w:ascii="Times New Roman" w:hAnsi="Times New Roman" w:cs="Times New Roman"/>
                <w:sz w:val="24"/>
                <w:szCs w:val="24"/>
              </w:rPr>
            </w:pPr>
            <w:r w:rsidRPr="00EB52BA">
              <w:rPr>
                <w:rFonts w:ascii="Times New Roman" w:hAnsi="Times New Roman" w:cs="Times New Roman" w:hint="eastAsia"/>
                <w:sz w:val="24"/>
                <w:szCs w:val="24"/>
              </w:rPr>
              <w:t>选题有理论意义和实际应用价值，紧扣学科理论热点，具有前瞻性和创新性。</w:t>
            </w:r>
          </w:p>
        </w:tc>
      </w:tr>
      <w:tr w:rsidR="00457F40" w:rsidRPr="00EB52BA" w:rsidTr="006B72B1">
        <w:trPr>
          <w:jc w:val="center"/>
        </w:trPr>
        <w:tc>
          <w:tcPr>
            <w:tcW w:w="1668" w:type="dxa"/>
            <w:vAlign w:val="center"/>
          </w:tcPr>
          <w:p w:rsidR="00457F40" w:rsidRPr="00EB52BA" w:rsidRDefault="00457F40" w:rsidP="006B72B1">
            <w:pPr>
              <w:spacing w:line="460" w:lineRule="exact"/>
              <w:rPr>
                <w:rFonts w:ascii="Times New Roman" w:hAnsi="Times New Roman" w:cs="Times New Roman"/>
                <w:sz w:val="24"/>
                <w:szCs w:val="24"/>
              </w:rPr>
            </w:pPr>
            <w:r w:rsidRPr="00EB52BA">
              <w:rPr>
                <w:rFonts w:ascii="Times New Roman" w:hAnsi="Times New Roman" w:cs="Times New Roman" w:hint="eastAsia"/>
                <w:sz w:val="24"/>
                <w:szCs w:val="24"/>
              </w:rPr>
              <w:t>2.</w:t>
            </w:r>
            <w:r w:rsidRPr="00EB52BA">
              <w:rPr>
                <w:rFonts w:ascii="Times New Roman" w:hAnsi="Times New Roman" w:cs="Times New Roman" w:hint="eastAsia"/>
                <w:sz w:val="24"/>
                <w:szCs w:val="24"/>
              </w:rPr>
              <w:t>技术难度</w:t>
            </w:r>
          </w:p>
        </w:tc>
        <w:tc>
          <w:tcPr>
            <w:tcW w:w="708" w:type="dxa"/>
            <w:vAlign w:val="center"/>
          </w:tcPr>
          <w:p w:rsidR="00457F40" w:rsidRPr="00EB52BA" w:rsidRDefault="00457F40" w:rsidP="006B72B1">
            <w:pPr>
              <w:spacing w:line="460" w:lineRule="exact"/>
              <w:jc w:val="center"/>
              <w:rPr>
                <w:rFonts w:ascii="Times New Roman" w:hAnsi="Times New Roman" w:cs="Times New Roman"/>
                <w:sz w:val="24"/>
                <w:szCs w:val="24"/>
              </w:rPr>
            </w:pPr>
            <w:r w:rsidRPr="00EB52BA">
              <w:rPr>
                <w:rFonts w:ascii="Times New Roman" w:hAnsi="Times New Roman" w:cs="Times New Roman" w:hint="eastAsia"/>
                <w:sz w:val="24"/>
                <w:szCs w:val="24"/>
              </w:rPr>
              <w:t>20%</w:t>
            </w:r>
          </w:p>
        </w:tc>
        <w:tc>
          <w:tcPr>
            <w:tcW w:w="6146" w:type="dxa"/>
          </w:tcPr>
          <w:p w:rsidR="00457F40" w:rsidRPr="00EB52BA" w:rsidRDefault="00457F40" w:rsidP="009A360A">
            <w:pPr>
              <w:spacing w:line="460" w:lineRule="exact"/>
              <w:jc w:val="left"/>
              <w:rPr>
                <w:rFonts w:ascii="Times New Roman" w:hAnsi="Times New Roman" w:cs="Times New Roman"/>
                <w:sz w:val="24"/>
                <w:szCs w:val="24"/>
              </w:rPr>
            </w:pPr>
            <w:r w:rsidRPr="00EB52BA">
              <w:rPr>
                <w:rFonts w:ascii="Times New Roman" w:hAnsi="Times New Roman" w:cs="Times New Roman" w:hint="eastAsia"/>
                <w:sz w:val="24"/>
                <w:szCs w:val="24"/>
              </w:rPr>
              <w:t>技术内涵与覆盖面、技术难度、工作量大小。</w:t>
            </w:r>
          </w:p>
        </w:tc>
      </w:tr>
      <w:tr w:rsidR="00457F40" w:rsidRPr="00EB52BA" w:rsidTr="006B72B1">
        <w:trPr>
          <w:jc w:val="center"/>
        </w:trPr>
        <w:tc>
          <w:tcPr>
            <w:tcW w:w="1668" w:type="dxa"/>
            <w:vAlign w:val="center"/>
          </w:tcPr>
          <w:p w:rsidR="00457F40" w:rsidRPr="00EB52BA" w:rsidRDefault="00457F40" w:rsidP="006B72B1">
            <w:pPr>
              <w:spacing w:line="460" w:lineRule="exact"/>
              <w:rPr>
                <w:rFonts w:ascii="Times New Roman" w:hAnsi="Times New Roman" w:cs="Times New Roman"/>
                <w:sz w:val="24"/>
                <w:szCs w:val="24"/>
              </w:rPr>
            </w:pPr>
            <w:r w:rsidRPr="00EB52BA">
              <w:rPr>
                <w:rFonts w:ascii="Times New Roman" w:hAnsi="Times New Roman" w:cs="Times New Roman" w:hint="eastAsia"/>
                <w:sz w:val="24"/>
                <w:szCs w:val="24"/>
              </w:rPr>
              <w:t>3.</w:t>
            </w:r>
            <w:r w:rsidRPr="00EB52BA">
              <w:rPr>
                <w:rFonts w:ascii="Times New Roman" w:hAnsi="Times New Roman" w:cs="Times New Roman" w:hint="eastAsia"/>
                <w:sz w:val="24"/>
                <w:szCs w:val="24"/>
              </w:rPr>
              <w:t>项目完成度</w:t>
            </w:r>
          </w:p>
        </w:tc>
        <w:tc>
          <w:tcPr>
            <w:tcW w:w="708" w:type="dxa"/>
            <w:vAlign w:val="center"/>
          </w:tcPr>
          <w:p w:rsidR="00457F40" w:rsidRPr="00EB52BA" w:rsidRDefault="00457F40" w:rsidP="006B72B1">
            <w:pPr>
              <w:spacing w:line="460" w:lineRule="exact"/>
              <w:jc w:val="center"/>
              <w:rPr>
                <w:rFonts w:ascii="Times New Roman" w:hAnsi="Times New Roman" w:cs="Times New Roman"/>
                <w:sz w:val="24"/>
                <w:szCs w:val="24"/>
              </w:rPr>
            </w:pPr>
            <w:r w:rsidRPr="00EB52BA">
              <w:rPr>
                <w:rFonts w:ascii="Times New Roman" w:hAnsi="Times New Roman" w:cs="Times New Roman" w:hint="eastAsia"/>
                <w:sz w:val="24"/>
                <w:szCs w:val="24"/>
              </w:rPr>
              <w:t>35%</w:t>
            </w:r>
          </w:p>
        </w:tc>
        <w:tc>
          <w:tcPr>
            <w:tcW w:w="6146" w:type="dxa"/>
          </w:tcPr>
          <w:p w:rsidR="00457F40" w:rsidRPr="00EB52BA" w:rsidRDefault="00457F40" w:rsidP="009A360A">
            <w:pPr>
              <w:spacing w:line="460" w:lineRule="exact"/>
              <w:jc w:val="left"/>
              <w:rPr>
                <w:rFonts w:ascii="Times New Roman" w:hAnsi="Times New Roman" w:cs="Times New Roman"/>
                <w:sz w:val="24"/>
                <w:szCs w:val="24"/>
              </w:rPr>
            </w:pPr>
            <w:r w:rsidRPr="00EB52BA">
              <w:rPr>
                <w:rFonts w:ascii="Times New Roman" w:hAnsi="Times New Roman" w:cs="Times New Roman" w:hint="eastAsia"/>
                <w:sz w:val="24"/>
                <w:szCs w:val="24"/>
              </w:rPr>
              <w:t>能直观并具体地展示仿真效果，完成情况是否达到预期，考察综合技术运用能力。</w:t>
            </w:r>
          </w:p>
        </w:tc>
      </w:tr>
      <w:tr w:rsidR="00457F40" w:rsidRPr="00EB52BA" w:rsidTr="006B72B1">
        <w:trPr>
          <w:jc w:val="center"/>
        </w:trPr>
        <w:tc>
          <w:tcPr>
            <w:tcW w:w="1668" w:type="dxa"/>
            <w:vAlign w:val="center"/>
          </w:tcPr>
          <w:p w:rsidR="00457F40" w:rsidRPr="00EB52BA" w:rsidRDefault="00457F40" w:rsidP="006B72B1">
            <w:pPr>
              <w:spacing w:line="460" w:lineRule="exact"/>
              <w:rPr>
                <w:rFonts w:ascii="Times New Roman" w:hAnsi="Times New Roman" w:cs="Times New Roman"/>
                <w:sz w:val="24"/>
                <w:szCs w:val="24"/>
              </w:rPr>
            </w:pPr>
            <w:r w:rsidRPr="00EB52BA">
              <w:rPr>
                <w:rFonts w:ascii="Times New Roman" w:hAnsi="Times New Roman" w:cs="Times New Roman" w:hint="eastAsia"/>
                <w:sz w:val="24"/>
                <w:szCs w:val="24"/>
              </w:rPr>
              <w:t>4.</w:t>
            </w:r>
            <w:r w:rsidRPr="00EB52BA">
              <w:rPr>
                <w:rFonts w:ascii="Times New Roman" w:hAnsi="Times New Roman" w:cs="Times New Roman" w:hint="eastAsia"/>
                <w:sz w:val="24"/>
                <w:szCs w:val="24"/>
              </w:rPr>
              <w:t>材料规范性</w:t>
            </w:r>
          </w:p>
        </w:tc>
        <w:tc>
          <w:tcPr>
            <w:tcW w:w="708" w:type="dxa"/>
            <w:vAlign w:val="center"/>
          </w:tcPr>
          <w:p w:rsidR="00457F40" w:rsidRPr="00EB52BA" w:rsidRDefault="00457F40" w:rsidP="006B72B1">
            <w:pPr>
              <w:spacing w:line="460" w:lineRule="exact"/>
              <w:jc w:val="center"/>
              <w:rPr>
                <w:rFonts w:ascii="Times New Roman" w:hAnsi="Times New Roman" w:cs="Times New Roman"/>
                <w:sz w:val="24"/>
                <w:szCs w:val="24"/>
              </w:rPr>
            </w:pPr>
            <w:r w:rsidRPr="00EB52BA">
              <w:rPr>
                <w:rFonts w:ascii="Times New Roman" w:hAnsi="Times New Roman" w:cs="Times New Roman" w:hint="eastAsia"/>
                <w:sz w:val="24"/>
                <w:szCs w:val="24"/>
              </w:rPr>
              <w:t>20%</w:t>
            </w:r>
          </w:p>
        </w:tc>
        <w:tc>
          <w:tcPr>
            <w:tcW w:w="6146" w:type="dxa"/>
          </w:tcPr>
          <w:p w:rsidR="00457F40" w:rsidRPr="00EB52BA" w:rsidRDefault="00457F40" w:rsidP="00457F40">
            <w:pPr>
              <w:spacing w:line="460" w:lineRule="exact"/>
              <w:jc w:val="left"/>
              <w:rPr>
                <w:rFonts w:ascii="Times New Roman" w:hAnsi="Times New Roman" w:cs="Times New Roman"/>
                <w:sz w:val="24"/>
                <w:szCs w:val="24"/>
              </w:rPr>
            </w:pPr>
            <w:r w:rsidRPr="00EB52BA">
              <w:rPr>
                <w:rFonts w:ascii="Times New Roman" w:hAnsi="Times New Roman" w:cs="Times New Roman" w:hint="eastAsia"/>
                <w:sz w:val="24"/>
                <w:szCs w:val="24"/>
              </w:rPr>
              <w:t>创意设计模型源代码、注释的规范性及质量优良度；资料齐全性，逻辑清晰性，重点是否突出。</w:t>
            </w:r>
          </w:p>
        </w:tc>
      </w:tr>
    </w:tbl>
    <w:p w:rsidR="002E540D" w:rsidRDefault="00E47976" w:rsidP="00E65444">
      <w:pPr>
        <w:spacing w:line="460" w:lineRule="exact"/>
        <w:jc w:val="left"/>
        <w:rPr>
          <w:rFonts w:ascii="Times New Roman" w:hAnsi="Times New Roman" w:cs="Times New Roman"/>
          <w:sz w:val="28"/>
          <w:szCs w:val="28"/>
        </w:rPr>
      </w:pPr>
      <w:r w:rsidRPr="000739A9">
        <w:rPr>
          <w:rFonts w:ascii="Times New Roman" w:hAnsi="Times New Roman" w:cs="Times New Roman"/>
          <w:sz w:val="28"/>
          <w:szCs w:val="28"/>
        </w:rPr>
        <w:t xml:space="preserve">   </w:t>
      </w:r>
    </w:p>
    <w:p w:rsidR="00E65444" w:rsidRDefault="002E540D" w:rsidP="00E65444">
      <w:pPr>
        <w:spacing w:line="460" w:lineRule="exact"/>
        <w:jc w:val="left"/>
        <w:rPr>
          <w:rFonts w:ascii="Times New Roman" w:hAnsiTheme="minorEastAsia" w:cs="Times New Roman"/>
          <w:sz w:val="28"/>
          <w:szCs w:val="28"/>
        </w:rPr>
      </w:pPr>
      <w:r>
        <w:rPr>
          <w:rFonts w:ascii="Times New Roman" w:hAnsi="Times New Roman" w:cs="Times New Roman" w:hint="eastAsia"/>
          <w:sz w:val="28"/>
          <w:szCs w:val="28"/>
        </w:rPr>
        <w:t xml:space="preserve">   </w:t>
      </w:r>
      <w:r w:rsidR="00E47976" w:rsidRPr="000739A9">
        <w:rPr>
          <w:rFonts w:ascii="Times New Roman" w:hAnsi="Times New Roman" w:cs="Times New Roman"/>
          <w:sz w:val="28"/>
          <w:szCs w:val="28"/>
        </w:rPr>
        <w:t xml:space="preserve"> 3</w:t>
      </w:r>
      <w:r w:rsidR="00E47976" w:rsidRPr="000739A9">
        <w:rPr>
          <w:rFonts w:ascii="Times New Roman" w:hAnsiTheme="minorEastAsia" w:cs="Times New Roman"/>
          <w:sz w:val="28"/>
          <w:szCs w:val="28"/>
        </w:rPr>
        <w:t>、</w:t>
      </w:r>
      <w:r w:rsidR="00E47976" w:rsidRPr="00BE6C2D">
        <w:rPr>
          <w:rFonts w:ascii="Times New Roman" w:hAnsiTheme="minorEastAsia" w:cs="Times New Roman"/>
          <w:sz w:val="28"/>
          <w:szCs w:val="28"/>
          <w:u w:val="single"/>
        </w:rPr>
        <w:t>实物展示组</w:t>
      </w:r>
      <w:r w:rsidR="00E47976" w:rsidRPr="000739A9">
        <w:rPr>
          <w:rFonts w:ascii="Times New Roman" w:hAnsiTheme="minorEastAsia" w:cs="Times New Roman"/>
          <w:sz w:val="28"/>
          <w:szCs w:val="28"/>
        </w:rPr>
        <w:t>：机器人实物等（侧重实物的功能性、完成度、使用效果）</w:t>
      </w:r>
      <w:r w:rsidR="00E65444">
        <w:rPr>
          <w:rFonts w:ascii="Times New Roman" w:hAnsiTheme="minorEastAsia" w:cs="Times New Roman" w:hint="eastAsia"/>
          <w:sz w:val="28"/>
          <w:szCs w:val="28"/>
        </w:rPr>
        <w:t>，参赛作品评分细则如下表所示：</w:t>
      </w:r>
    </w:p>
    <w:tbl>
      <w:tblPr>
        <w:tblStyle w:val="a6"/>
        <w:tblW w:w="0" w:type="auto"/>
        <w:jc w:val="center"/>
        <w:tblLook w:val="04A0"/>
      </w:tblPr>
      <w:tblGrid>
        <w:gridCol w:w="1668"/>
        <w:gridCol w:w="708"/>
        <w:gridCol w:w="6146"/>
      </w:tblGrid>
      <w:tr w:rsidR="00457F40" w:rsidRPr="00EB52BA" w:rsidTr="00EB52BA">
        <w:trPr>
          <w:jc w:val="center"/>
        </w:trPr>
        <w:tc>
          <w:tcPr>
            <w:tcW w:w="1668" w:type="dxa"/>
          </w:tcPr>
          <w:p w:rsidR="00457F40" w:rsidRPr="00EB52BA" w:rsidRDefault="00457F40" w:rsidP="009A360A">
            <w:pPr>
              <w:spacing w:line="460" w:lineRule="exact"/>
              <w:jc w:val="center"/>
              <w:rPr>
                <w:rFonts w:ascii="Times New Roman" w:hAnsi="Times New Roman" w:cs="Times New Roman"/>
                <w:b/>
                <w:sz w:val="24"/>
                <w:szCs w:val="24"/>
              </w:rPr>
            </w:pPr>
            <w:r w:rsidRPr="00EB52BA">
              <w:rPr>
                <w:rFonts w:ascii="Times New Roman" w:hAnsi="Times New Roman" w:cs="Times New Roman" w:hint="eastAsia"/>
                <w:b/>
                <w:sz w:val="24"/>
                <w:szCs w:val="24"/>
              </w:rPr>
              <w:t>评审项目</w:t>
            </w:r>
          </w:p>
        </w:tc>
        <w:tc>
          <w:tcPr>
            <w:tcW w:w="708" w:type="dxa"/>
          </w:tcPr>
          <w:p w:rsidR="00457F40" w:rsidRPr="00EB52BA" w:rsidRDefault="00457F40" w:rsidP="009A360A">
            <w:pPr>
              <w:spacing w:line="460" w:lineRule="exact"/>
              <w:jc w:val="center"/>
              <w:rPr>
                <w:rFonts w:ascii="Times New Roman" w:hAnsi="Times New Roman" w:cs="Times New Roman"/>
                <w:b/>
                <w:sz w:val="24"/>
                <w:szCs w:val="24"/>
              </w:rPr>
            </w:pPr>
            <w:r w:rsidRPr="00EB52BA">
              <w:rPr>
                <w:rFonts w:ascii="Times New Roman" w:hAnsi="Times New Roman" w:cs="Times New Roman" w:hint="eastAsia"/>
                <w:b/>
                <w:sz w:val="24"/>
                <w:szCs w:val="24"/>
              </w:rPr>
              <w:t>权重</w:t>
            </w:r>
          </w:p>
        </w:tc>
        <w:tc>
          <w:tcPr>
            <w:tcW w:w="6146" w:type="dxa"/>
          </w:tcPr>
          <w:p w:rsidR="00457F40" w:rsidRPr="00EB52BA" w:rsidRDefault="00457F40" w:rsidP="009A360A">
            <w:pPr>
              <w:spacing w:line="460" w:lineRule="exact"/>
              <w:jc w:val="center"/>
              <w:rPr>
                <w:rFonts w:ascii="Times New Roman" w:hAnsi="Times New Roman" w:cs="Times New Roman"/>
                <w:b/>
                <w:sz w:val="24"/>
                <w:szCs w:val="24"/>
              </w:rPr>
            </w:pPr>
            <w:r w:rsidRPr="00EB52BA">
              <w:rPr>
                <w:rFonts w:ascii="Times New Roman" w:hAnsi="Times New Roman" w:cs="Times New Roman" w:hint="eastAsia"/>
                <w:b/>
                <w:sz w:val="24"/>
                <w:szCs w:val="24"/>
              </w:rPr>
              <w:t>评审内容</w:t>
            </w:r>
          </w:p>
        </w:tc>
      </w:tr>
      <w:tr w:rsidR="00457F40" w:rsidRPr="00EB52BA" w:rsidTr="006B72B1">
        <w:trPr>
          <w:jc w:val="center"/>
        </w:trPr>
        <w:tc>
          <w:tcPr>
            <w:tcW w:w="1668" w:type="dxa"/>
            <w:vAlign w:val="center"/>
          </w:tcPr>
          <w:p w:rsidR="00457F40" w:rsidRPr="00EB52BA" w:rsidRDefault="00457F40" w:rsidP="006B72B1">
            <w:pPr>
              <w:spacing w:line="460" w:lineRule="exact"/>
              <w:rPr>
                <w:rFonts w:ascii="Times New Roman" w:hAnsi="Times New Roman" w:cs="Times New Roman"/>
                <w:sz w:val="24"/>
                <w:szCs w:val="24"/>
              </w:rPr>
            </w:pPr>
            <w:r w:rsidRPr="00EB52BA">
              <w:rPr>
                <w:rFonts w:ascii="Times New Roman" w:hAnsi="Times New Roman" w:cs="Times New Roman" w:hint="eastAsia"/>
                <w:sz w:val="24"/>
                <w:szCs w:val="24"/>
              </w:rPr>
              <w:t>1.</w:t>
            </w:r>
            <w:r w:rsidR="00E2181E" w:rsidRPr="00EB52BA">
              <w:rPr>
                <w:rFonts w:ascii="Times New Roman" w:hAnsi="Times New Roman" w:cs="Times New Roman" w:hint="eastAsia"/>
                <w:sz w:val="24"/>
                <w:szCs w:val="24"/>
              </w:rPr>
              <w:t>选题创意性</w:t>
            </w:r>
          </w:p>
        </w:tc>
        <w:tc>
          <w:tcPr>
            <w:tcW w:w="708" w:type="dxa"/>
            <w:vAlign w:val="center"/>
          </w:tcPr>
          <w:p w:rsidR="00457F40" w:rsidRPr="00EB52BA" w:rsidRDefault="00457F40" w:rsidP="006B72B1">
            <w:pPr>
              <w:spacing w:line="460" w:lineRule="exact"/>
              <w:jc w:val="center"/>
              <w:rPr>
                <w:rFonts w:ascii="Times New Roman" w:hAnsi="Times New Roman" w:cs="Times New Roman"/>
                <w:sz w:val="24"/>
                <w:szCs w:val="24"/>
              </w:rPr>
            </w:pPr>
            <w:r w:rsidRPr="00EB52BA">
              <w:rPr>
                <w:rFonts w:ascii="Times New Roman" w:hAnsi="Times New Roman" w:cs="Times New Roman" w:hint="eastAsia"/>
                <w:sz w:val="24"/>
                <w:szCs w:val="24"/>
              </w:rPr>
              <w:t>2</w:t>
            </w:r>
            <w:r w:rsidR="00E2181E" w:rsidRPr="00EB52BA">
              <w:rPr>
                <w:rFonts w:ascii="Times New Roman" w:hAnsi="Times New Roman" w:cs="Times New Roman" w:hint="eastAsia"/>
                <w:sz w:val="24"/>
                <w:szCs w:val="24"/>
              </w:rPr>
              <w:t>0</w:t>
            </w:r>
            <w:r w:rsidRPr="00EB52BA">
              <w:rPr>
                <w:rFonts w:ascii="Times New Roman" w:hAnsi="Times New Roman" w:cs="Times New Roman" w:hint="eastAsia"/>
                <w:sz w:val="24"/>
                <w:szCs w:val="24"/>
              </w:rPr>
              <w:t>%</w:t>
            </w:r>
          </w:p>
        </w:tc>
        <w:tc>
          <w:tcPr>
            <w:tcW w:w="6146" w:type="dxa"/>
          </w:tcPr>
          <w:p w:rsidR="00457F40" w:rsidRPr="00EB52BA" w:rsidRDefault="00457F40" w:rsidP="00E2181E">
            <w:pPr>
              <w:spacing w:line="460" w:lineRule="exact"/>
              <w:jc w:val="left"/>
              <w:rPr>
                <w:rFonts w:ascii="Times New Roman" w:hAnsi="Times New Roman" w:cs="Times New Roman"/>
                <w:sz w:val="24"/>
                <w:szCs w:val="24"/>
              </w:rPr>
            </w:pPr>
            <w:r w:rsidRPr="00EB52BA">
              <w:rPr>
                <w:rFonts w:ascii="Times New Roman" w:hAnsi="Times New Roman" w:cs="Times New Roman" w:hint="eastAsia"/>
                <w:sz w:val="24"/>
                <w:szCs w:val="24"/>
              </w:rPr>
              <w:t>选题</w:t>
            </w:r>
            <w:r w:rsidR="00E2181E" w:rsidRPr="00EB52BA">
              <w:rPr>
                <w:rFonts w:ascii="Times New Roman" w:hAnsi="Times New Roman" w:cs="Times New Roman" w:hint="eastAsia"/>
                <w:sz w:val="24"/>
                <w:szCs w:val="24"/>
              </w:rPr>
              <w:t>及定位、新颖性和独创性、创意转化可行性</w:t>
            </w:r>
            <w:r w:rsidRPr="00EB52BA">
              <w:rPr>
                <w:rFonts w:ascii="Times New Roman" w:hAnsi="Times New Roman" w:cs="Times New Roman" w:hint="eastAsia"/>
                <w:sz w:val="24"/>
                <w:szCs w:val="24"/>
              </w:rPr>
              <w:t>。</w:t>
            </w:r>
          </w:p>
        </w:tc>
      </w:tr>
      <w:tr w:rsidR="00457F40" w:rsidRPr="00EB52BA" w:rsidTr="006B72B1">
        <w:trPr>
          <w:jc w:val="center"/>
        </w:trPr>
        <w:tc>
          <w:tcPr>
            <w:tcW w:w="1668" w:type="dxa"/>
            <w:vAlign w:val="center"/>
          </w:tcPr>
          <w:p w:rsidR="00457F40" w:rsidRPr="00EB52BA" w:rsidRDefault="00457F40" w:rsidP="006B72B1">
            <w:pPr>
              <w:spacing w:line="460" w:lineRule="exact"/>
              <w:rPr>
                <w:rFonts w:ascii="Times New Roman" w:hAnsi="Times New Roman" w:cs="Times New Roman"/>
                <w:sz w:val="24"/>
                <w:szCs w:val="24"/>
              </w:rPr>
            </w:pPr>
            <w:r w:rsidRPr="00EB52BA">
              <w:rPr>
                <w:rFonts w:ascii="Times New Roman" w:hAnsi="Times New Roman" w:cs="Times New Roman" w:hint="eastAsia"/>
                <w:sz w:val="24"/>
                <w:szCs w:val="24"/>
              </w:rPr>
              <w:t>2.</w:t>
            </w:r>
            <w:r w:rsidR="00E2181E" w:rsidRPr="00EB52BA">
              <w:rPr>
                <w:rFonts w:ascii="Times New Roman" w:hAnsi="Times New Roman" w:cs="Times New Roman" w:hint="eastAsia"/>
                <w:sz w:val="24"/>
                <w:szCs w:val="24"/>
              </w:rPr>
              <w:t>项目技术性</w:t>
            </w:r>
          </w:p>
        </w:tc>
        <w:tc>
          <w:tcPr>
            <w:tcW w:w="708" w:type="dxa"/>
            <w:vAlign w:val="center"/>
          </w:tcPr>
          <w:p w:rsidR="00457F40" w:rsidRPr="00EB52BA" w:rsidRDefault="00E2181E" w:rsidP="006B72B1">
            <w:pPr>
              <w:spacing w:line="460" w:lineRule="exact"/>
              <w:jc w:val="center"/>
              <w:rPr>
                <w:rFonts w:ascii="Times New Roman" w:hAnsi="Times New Roman" w:cs="Times New Roman"/>
                <w:sz w:val="24"/>
                <w:szCs w:val="24"/>
              </w:rPr>
            </w:pPr>
            <w:r w:rsidRPr="00EB52BA">
              <w:rPr>
                <w:rFonts w:ascii="Times New Roman" w:hAnsi="Times New Roman" w:cs="Times New Roman" w:hint="eastAsia"/>
                <w:sz w:val="24"/>
                <w:szCs w:val="24"/>
              </w:rPr>
              <w:t>15</w:t>
            </w:r>
            <w:r w:rsidR="00457F40" w:rsidRPr="00EB52BA">
              <w:rPr>
                <w:rFonts w:ascii="Times New Roman" w:hAnsi="Times New Roman" w:cs="Times New Roman" w:hint="eastAsia"/>
                <w:sz w:val="24"/>
                <w:szCs w:val="24"/>
              </w:rPr>
              <w:t>%</w:t>
            </w:r>
          </w:p>
        </w:tc>
        <w:tc>
          <w:tcPr>
            <w:tcW w:w="6146" w:type="dxa"/>
          </w:tcPr>
          <w:p w:rsidR="00457F40" w:rsidRPr="00EB52BA" w:rsidRDefault="00457F40" w:rsidP="00E2181E">
            <w:pPr>
              <w:spacing w:line="460" w:lineRule="exact"/>
              <w:jc w:val="left"/>
              <w:rPr>
                <w:rFonts w:ascii="Times New Roman" w:hAnsi="Times New Roman" w:cs="Times New Roman"/>
                <w:sz w:val="24"/>
                <w:szCs w:val="24"/>
              </w:rPr>
            </w:pPr>
            <w:r w:rsidRPr="00EB52BA">
              <w:rPr>
                <w:rFonts w:ascii="Times New Roman" w:hAnsi="Times New Roman" w:cs="Times New Roman" w:hint="eastAsia"/>
                <w:sz w:val="24"/>
                <w:szCs w:val="24"/>
              </w:rPr>
              <w:t>技术内涵与覆盖面、</w:t>
            </w:r>
            <w:r w:rsidR="00E2181E" w:rsidRPr="00EB52BA">
              <w:rPr>
                <w:rFonts w:ascii="Times New Roman" w:hAnsi="Times New Roman" w:cs="Times New Roman" w:hint="eastAsia"/>
                <w:sz w:val="24"/>
                <w:szCs w:val="24"/>
              </w:rPr>
              <w:t>是否国际研究热点、技术难度。</w:t>
            </w:r>
          </w:p>
        </w:tc>
      </w:tr>
      <w:tr w:rsidR="00457F40" w:rsidRPr="00EB52BA" w:rsidTr="006B72B1">
        <w:trPr>
          <w:jc w:val="center"/>
        </w:trPr>
        <w:tc>
          <w:tcPr>
            <w:tcW w:w="1668" w:type="dxa"/>
            <w:vAlign w:val="center"/>
          </w:tcPr>
          <w:p w:rsidR="00457F40" w:rsidRPr="00EB52BA" w:rsidRDefault="00457F40" w:rsidP="006B72B1">
            <w:pPr>
              <w:spacing w:line="460" w:lineRule="exact"/>
              <w:rPr>
                <w:rFonts w:ascii="Times New Roman" w:hAnsi="Times New Roman" w:cs="Times New Roman"/>
                <w:sz w:val="24"/>
                <w:szCs w:val="24"/>
              </w:rPr>
            </w:pPr>
            <w:r w:rsidRPr="00EB52BA">
              <w:rPr>
                <w:rFonts w:ascii="Times New Roman" w:hAnsi="Times New Roman" w:cs="Times New Roman" w:hint="eastAsia"/>
                <w:sz w:val="24"/>
                <w:szCs w:val="24"/>
              </w:rPr>
              <w:lastRenderedPageBreak/>
              <w:t>3.</w:t>
            </w:r>
            <w:r w:rsidRPr="00EB52BA">
              <w:rPr>
                <w:rFonts w:ascii="Times New Roman" w:hAnsi="Times New Roman" w:cs="Times New Roman" w:hint="eastAsia"/>
                <w:sz w:val="24"/>
                <w:szCs w:val="24"/>
              </w:rPr>
              <w:t>项目完成度</w:t>
            </w:r>
          </w:p>
        </w:tc>
        <w:tc>
          <w:tcPr>
            <w:tcW w:w="708" w:type="dxa"/>
            <w:vAlign w:val="center"/>
          </w:tcPr>
          <w:p w:rsidR="00457F40" w:rsidRPr="00EB52BA" w:rsidRDefault="00457F40" w:rsidP="006B72B1">
            <w:pPr>
              <w:spacing w:line="460" w:lineRule="exact"/>
              <w:jc w:val="center"/>
              <w:rPr>
                <w:rFonts w:ascii="Times New Roman" w:hAnsi="Times New Roman" w:cs="Times New Roman"/>
                <w:sz w:val="24"/>
                <w:szCs w:val="24"/>
              </w:rPr>
            </w:pPr>
            <w:r w:rsidRPr="00EB52BA">
              <w:rPr>
                <w:rFonts w:ascii="Times New Roman" w:hAnsi="Times New Roman" w:cs="Times New Roman" w:hint="eastAsia"/>
                <w:sz w:val="24"/>
                <w:szCs w:val="24"/>
              </w:rPr>
              <w:t>30%</w:t>
            </w:r>
          </w:p>
        </w:tc>
        <w:tc>
          <w:tcPr>
            <w:tcW w:w="6146" w:type="dxa"/>
          </w:tcPr>
          <w:p w:rsidR="00457F40" w:rsidRPr="00EB52BA" w:rsidRDefault="00E2181E" w:rsidP="009A360A">
            <w:pPr>
              <w:spacing w:line="460" w:lineRule="exact"/>
              <w:jc w:val="left"/>
              <w:rPr>
                <w:rFonts w:ascii="Times New Roman" w:hAnsi="Times New Roman" w:cs="Times New Roman"/>
                <w:sz w:val="24"/>
                <w:szCs w:val="24"/>
              </w:rPr>
            </w:pPr>
            <w:r w:rsidRPr="00EB52BA">
              <w:rPr>
                <w:rFonts w:ascii="Times New Roman" w:hAnsi="Times New Roman" w:cs="Times New Roman" w:hint="eastAsia"/>
                <w:sz w:val="24"/>
                <w:szCs w:val="24"/>
              </w:rPr>
              <w:t>根据不同组别，重点关注是否自主设计方案并完成项目内容、完成情况是否达到预期，考察综合技术运用能力</w:t>
            </w:r>
            <w:r w:rsidR="00457F40" w:rsidRPr="00EB52BA">
              <w:rPr>
                <w:rFonts w:ascii="Times New Roman" w:hAnsi="Times New Roman" w:cs="Times New Roman" w:hint="eastAsia"/>
                <w:sz w:val="24"/>
                <w:szCs w:val="24"/>
              </w:rPr>
              <w:t>。</w:t>
            </w:r>
          </w:p>
        </w:tc>
      </w:tr>
      <w:tr w:rsidR="00457F40" w:rsidRPr="00EB52BA" w:rsidTr="006B72B1">
        <w:trPr>
          <w:jc w:val="center"/>
        </w:trPr>
        <w:tc>
          <w:tcPr>
            <w:tcW w:w="1668" w:type="dxa"/>
            <w:vAlign w:val="center"/>
          </w:tcPr>
          <w:p w:rsidR="00457F40" w:rsidRPr="00EB52BA" w:rsidRDefault="00457F40" w:rsidP="006B72B1">
            <w:pPr>
              <w:spacing w:line="460" w:lineRule="exact"/>
              <w:rPr>
                <w:rFonts w:ascii="Times New Roman" w:hAnsi="Times New Roman" w:cs="Times New Roman"/>
                <w:sz w:val="24"/>
                <w:szCs w:val="24"/>
              </w:rPr>
            </w:pPr>
            <w:r w:rsidRPr="00EB52BA">
              <w:rPr>
                <w:rFonts w:ascii="Times New Roman" w:hAnsi="Times New Roman" w:cs="Times New Roman" w:hint="eastAsia"/>
                <w:sz w:val="24"/>
                <w:szCs w:val="24"/>
              </w:rPr>
              <w:t>4.</w:t>
            </w:r>
            <w:r w:rsidRPr="00EB52BA">
              <w:rPr>
                <w:rFonts w:ascii="Times New Roman" w:hAnsi="Times New Roman" w:cs="Times New Roman" w:hint="eastAsia"/>
                <w:sz w:val="24"/>
                <w:szCs w:val="24"/>
              </w:rPr>
              <w:t>材料规范性</w:t>
            </w:r>
          </w:p>
        </w:tc>
        <w:tc>
          <w:tcPr>
            <w:tcW w:w="708" w:type="dxa"/>
            <w:vAlign w:val="center"/>
          </w:tcPr>
          <w:p w:rsidR="00457F40" w:rsidRPr="00EB52BA" w:rsidRDefault="00457F40" w:rsidP="006B72B1">
            <w:pPr>
              <w:spacing w:line="460" w:lineRule="exact"/>
              <w:jc w:val="center"/>
              <w:rPr>
                <w:rFonts w:ascii="Times New Roman" w:hAnsi="Times New Roman" w:cs="Times New Roman"/>
                <w:sz w:val="24"/>
                <w:szCs w:val="24"/>
              </w:rPr>
            </w:pPr>
            <w:r w:rsidRPr="00EB52BA">
              <w:rPr>
                <w:rFonts w:ascii="Times New Roman" w:hAnsi="Times New Roman" w:cs="Times New Roman" w:hint="eastAsia"/>
                <w:sz w:val="24"/>
                <w:szCs w:val="24"/>
              </w:rPr>
              <w:t>15%</w:t>
            </w:r>
          </w:p>
        </w:tc>
        <w:tc>
          <w:tcPr>
            <w:tcW w:w="6146" w:type="dxa"/>
          </w:tcPr>
          <w:p w:rsidR="00457F40" w:rsidRPr="00EB52BA" w:rsidRDefault="00457F40" w:rsidP="009A360A">
            <w:pPr>
              <w:spacing w:line="460" w:lineRule="exact"/>
              <w:jc w:val="left"/>
              <w:rPr>
                <w:rFonts w:ascii="Times New Roman" w:hAnsi="Times New Roman" w:cs="Times New Roman"/>
                <w:sz w:val="24"/>
                <w:szCs w:val="24"/>
              </w:rPr>
            </w:pPr>
            <w:r w:rsidRPr="00EB52BA">
              <w:rPr>
                <w:rFonts w:ascii="Times New Roman" w:hAnsi="Times New Roman" w:cs="Times New Roman" w:hint="eastAsia"/>
                <w:sz w:val="24"/>
                <w:szCs w:val="24"/>
              </w:rPr>
              <w:t>创意设计模型源代码、注释的规范性及质量优良度；资料齐全性，逻辑清晰性，重点是否突出。</w:t>
            </w:r>
          </w:p>
        </w:tc>
      </w:tr>
      <w:tr w:rsidR="00457F40" w:rsidRPr="00EB52BA" w:rsidTr="006B72B1">
        <w:trPr>
          <w:jc w:val="center"/>
        </w:trPr>
        <w:tc>
          <w:tcPr>
            <w:tcW w:w="1668" w:type="dxa"/>
            <w:vAlign w:val="center"/>
          </w:tcPr>
          <w:p w:rsidR="00457F40" w:rsidRPr="00EB52BA" w:rsidRDefault="00457F40" w:rsidP="006B72B1">
            <w:pPr>
              <w:spacing w:line="460" w:lineRule="exact"/>
              <w:rPr>
                <w:rFonts w:ascii="Times New Roman" w:hAnsi="Times New Roman" w:cs="Times New Roman"/>
                <w:sz w:val="24"/>
                <w:szCs w:val="24"/>
              </w:rPr>
            </w:pPr>
            <w:r w:rsidRPr="00EB52BA">
              <w:rPr>
                <w:rFonts w:ascii="Times New Roman" w:hAnsi="Times New Roman" w:cs="Times New Roman" w:hint="eastAsia"/>
                <w:sz w:val="24"/>
                <w:szCs w:val="24"/>
              </w:rPr>
              <w:t>5.</w:t>
            </w:r>
            <w:r w:rsidRPr="00EB52BA">
              <w:rPr>
                <w:rFonts w:ascii="Times New Roman" w:hAnsi="Times New Roman" w:cs="Times New Roman" w:hint="eastAsia"/>
                <w:sz w:val="24"/>
                <w:szCs w:val="24"/>
              </w:rPr>
              <w:t>应用前景</w:t>
            </w:r>
          </w:p>
        </w:tc>
        <w:tc>
          <w:tcPr>
            <w:tcW w:w="708" w:type="dxa"/>
            <w:vAlign w:val="center"/>
          </w:tcPr>
          <w:p w:rsidR="00457F40" w:rsidRPr="00EB52BA" w:rsidRDefault="00457F40" w:rsidP="006B72B1">
            <w:pPr>
              <w:spacing w:line="460" w:lineRule="exact"/>
              <w:jc w:val="center"/>
              <w:rPr>
                <w:rFonts w:ascii="Times New Roman" w:hAnsi="Times New Roman" w:cs="Times New Roman"/>
                <w:sz w:val="24"/>
                <w:szCs w:val="24"/>
              </w:rPr>
            </w:pPr>
            <w:r w:rsidRPr="00EB52BA">
              <w:rPr>
                <w:rFonts w:ascii="Times New Roman" w:hAnsi="Times New Roman" w:cs="Times New Roman" w:hint="eastAsia"/>
                <w:sz w:val="24"/>
                <w:szCs w:val="24"/>
              </w:rPr>
              <w:t>20%</w:t>
            </w:r>
          </w:p>
        </w:tc>
        <w:tc>
          <w:tcPr>
            <w:tcW w:w="6146" w:type="dxa"/>
          </w:tcPr>
          <w:p w:rsidR="00457F40" w:rsidRPr="00EB52BA" w:rsidRDefault="00457F40" w:rsidP="009A360A">
            <w:pPr>
              <w:spacing w:line="460" w:lineRule="exact"/>
              <w:jc w:val="left"/>
              <w:rPr>
                <w:rFonts w:ascii="Times New Roman" w:hAnsi="Times New Roman" w:cs="Times New Roman"/>
                <w:sz w:val="24"/>
                <w:szCs w:val="24"/>
              </w:rPr>
            </w:pPr>
            <w:r w:rsidRPr="00EB52BA">
              <w:rPr>
                <w:rFonts w:ascii="Times New Roman" w:hAnsi="Times New Roman" w:cs="Times New Roman" w:hint="eastAsia"/>
                <w:sz w:val="24"/>
                <w:szCs w:val="24"/>
              </w:rPr>
              <w:t>行业或研究领域需求迫切度、用户需求贴合度、市场价值及推广性。</w:t>
            </w:r>
          </w:p>
        </w:tc>
      </w:tr>
    </w:tbl>
    <w:p w:rsidR="002E540D" w:rsidRDefault="00E47976" w:rsidP="008546F1">
      <w:pPr>
        <w:spacing w:line="460" w:lineRule="exact"/>
        <w:jc w:val="left"/>
        <w:rPr>
          <w:rFonts w:ascii="Times New Roman" w:hAnsi="Times New Roman" w:cs="Times New Roman"/>
          <w:sz w:val="28"/>
          <w:szCs w:val="28"/>
        </w:rPr>
      </w:pPr>
      <w:r w:rsidRPr="000739A9">
        <w:rPr>
          <w:rFonts w:ascii="Times New Roman" w:hAnsi="Times New Roman" w:cs="Times New Roman"/>
          <w:sz w:val="28"/>
          <w:szCs w:val="28"/>
        </w:rPr>
        <w:t xml:space="preserve">   </w:t>
      </w:r>
      <w:r w:rsidR="004B5F1E" w:rsidRPr="000739A9">
        <w:rPr>
          <w:rFonts w:ascii="Times New Roman" w:hAnsi="Times New Roman" w:cs="Times New Roman"/>
          <w:sz w:val="28"/>
          <w:szCs w:val="28"/>
        </w:rPr>
        <w:t xml:space="preserve"> </w:t>
      </w:r>
    </w:p>
    <w:p w:rsidR="00E47976" w:rsidRDefault="002E540D" w:rsidP="008546F1">
      <w:pPr>
        <w:spacing w:line="460" w:lineRule="exact"/>
        <w:jc w:val="left"/>
        <w:rPr>
          <w:rFonts w:ascii="Times New Roman" w:hAnsi="Times New Roman" w:cs="Times New Roman"/>
          <w:b/>
          <w:sz w:val="28"/>
          <w:szCs w:val="28"/>
        </w:rPr>
      </w:pPr>
      <w:r>
        <w:rPr>
          <w:rFonts w:ascii="Times New Roman" w:hAnsi="Times New Roman" w:cs="Times New Roman" w:hint="eastAsia"/>
          <w:sz w:val="28"/>
          <w:szCs w:val="28"/>
        </w:rPr>
        <w:t xml:space="preserve">    </w:t>
      </w:r>
      <w:r w:rsidR="00B05CC2">
        <w:rPr>
          <w:rFonts w:ascii="Times New Roman" w:hAnsi="Times New Roman" w:cs="Times New Roman" w:hint="eastAsia"/>
          <w:b/>
          <w:sz w:val="28"/>
          <w:szCs w:val="28"/>
        </w:rPr>
        <w:t>三</w:t>
      </w:r>
      <w:r w:rsidR="004B5F1E" w:rsidRPr="000739A9">
        <w:rPr>
          <w:rFonts w:ascii="Times New Roman" w:hAnsi="Times New Roman" w:cs="Times New Roman"/>
          <w:b/>
          <w:sz w:val="28"/>
          <w:szCs w:val="28"/>
        </w:rPr>
        <w:t>、</w:t>
      </w:r>
      <w:r w:rsidR="0066577C" w:rsidRPr="000739A9">
        <w:rPr>
          <w:rFonts w:ascii="Times New Roman" w:hAnsi="Times New Roman" w:cs="Times New Roman"/>
          <w:b/>
          <w:sz w:val="28"/>
          <w:szCs w:val="28"/>
        </w:rPr>
        <w:t>参赛作品提交要求</w:t>
      </w:r>
    </w:p>
    <w:p w:rsidR="0018710F" w:rsidRDefault="0018710F" w:rsidP="008546F1">
      <w:pPr>
        <w:spacing w:line="460" w:lineRule="exact"/>
        <w:jc w:val="left"/>
        <w:rPr>
          <w:rFonts w:ascii="Times New Roman" w:cs="Times New Roman"/>
          <w:sz w:val="28"/>
          <w:szCs w:val="28"/>
        </w:rPr>
      </w:pPr>
      <w:r>
        <w:rPr>
          <w:rFonts w:ascii="Times New Roman" w:hAnsi="Times New Roman" w:cs="Times New Roman" w:hint="eastAsia"/>
          <w:b/>
          <w:sz w:val="28"/>
          <w:szCs w:val="28"/>
        </w:rPr>
        <w:t xml:space="preserve">   </w:t>
      </w:r>
      <w:r w:rsidRPr="00EB52BA">
        <w:rPr>
          <w:rFonts w:ascii="Times New Roman" w:hAnsi="Times New Roman" w:cs="Times New Roman" w:hint="eastAsia"/>
          <w:b/>
          <w:sz w:val="28"/>
          <w:szCs w:val="28"/>
        </w:rPr>
        <w:t xml:space="preserve"> </w:t>
      </w:r>
      <w:r w:rsidRPr="00EB52BA">
        <w:rPr>
          <w:rFonts w:ascii="Times New Roman" w:hAnsi="Times New Roman" w:cs="Times New Roman" w:hint="eastAsia"/>
          <w:b/>
          <w:sz w:val="28"/>
          <w:szCs w:val="28"/>
        </w:rPr>
        <w:t>第一阶段（校内评审）</w:t>
      </w:r>
      <w:r w:rsidRPr="0018710F">
        <w:rPr>
          <w:rFonts w:ascii="Times New Roman" w:hAnsi="Times New Roman" w:cs="Times New Roman" w:hint="eastAsia"/>
          <w:sz w:val="28"/>
          <w:szCs w:val="28"/>
        </w:rPr>
        <w:t>：</w:t>
      </w:r>
      <w:r w:rsidR="00497271">
        <w:rPr>
          <w:rFonts w:hint="eastAsia"/>
          <w:sz w:val="28"/>
          <w:szCs w:val="28"/>
        </w:rPr>
        <w:t>每个</w:t>
      </w:r>
      <w:r w:rsidR="00EB52BA">
        <w:rPr>
          <w:rFonts w:hint="eastAsia"/>
          <w:sz w:val="28"/>
          <w:szCs w:val="28"/>
        </w:rPr>
        <w:t>参赛团队应</w:t>
      </w:r>
      <w:r w:rsidR="00497271">
        <w:rPr>
          <w:rFonts w:hint="eastAsia"/>
          <w:sz w:val="28"/>
          <w:szCs w:val="28"/>
        </w:rPr>
        <w:t>提交</w:t>
      </w:r>
      <w:r w:rsidR="00E65444">
        <w:rPr>
          <w:rFonts w:hint="eastAsia"/>
          <w:sz w:val="28"/>
          <w:szCs w:val="28"/>
        </w:rPr>
        <w:t>竞赛</w:t>
      </w:r>
      <w:r w:rsidR="00497271">
        <w:rPr>
          <w:rFonts w:hint="eastAsia"/>
          <w:sz w:val="28"/>
          <w:szCs w:val="28"/>
        </w:rPr>
        <w:t>项目的技术方案或设计</w:t>
      </w:r>
      <w:r w:rsidR="00497271" w:rsidRPr="00E65444">
        <w:rPr>
          <w:rFonts w:ascii="Times New Roman" w:cs="Times New Roman"/>
          <w:sz w:val="28"/>
          <w:szCs w:val="28"/>
        </w:rPr>
        <w:t>规划报告，</w:t>
      </w:r>
      <w:r w:rsidR="00E65444" w:rsidRPr="00E65444">
        <w:rPr>
          <w:rFonts w:ascii="Times New Roman" w:cs="Times New Roman"/>
          <w:sz w:val="28"/>
          <w:szCs w:val="28"/>
        </w:rPr>
        <w:t>报告不得超过</w:t>
      </w:r>
      <w:r w:rsidR="00E65444" w:rsidRPr="00E65444">
        <w:rPr>
          <w:rFonts w:ascii="Times New Roman" w:hAnsi="Times New Roman" w:cs="Times New Roman"/>
          <w:sz w:val="28"/>
          <w:szCs w:val="28"/>
        </w:rPr>
        <w:t>2000</w:t>
      </w:r>
      <w:r w:rsidR="00E65444" w:rsidRPr="00E65444">
        <w:rPr>
          <w:rFonts w:ascii="Times New Roman" w:cs="Times New Roman"/>
          <w:sz w:val="28"/>
          <w:szCs w:val="28"/>
        </w:rPr>
        <w:t>字，重点突出创意性与应用前景，提交格式为</w:t>
      </w:r>
      <w:r w:rsidR="00E65444" w:rsidRPr="00E65444">
        <w:rPr>
          <w:rFonts w:ascii="Times New Roman" w:hAnsi="Times New Roman" w:cs="Times New Roman"/>
          <w:sz w:val="28"/>
          <w:szCs w:val="28"/>
        </w:rPr>
        <w:t>PDF</w:t>
      </w:r>
      <w:r w:rsidR="00E65444" w:rsidRPr="00E65444">
        <w:rPr>
          <w:rFonts w:ascii="Times New Roman" w:cs="Times New Roman"/>
          <w:sz w:val="28"/>
          <w:szCs w:val="28"/>
        </w:rPr>
        <w:t>格式</w:t>
      </w:r>
      <w:r w:rsidR="00497271" w:rsidRPr="00E65444">
        <w:rPr>
          <w:rFonts w:ascii="Times New Roman" w:cs="Times New Roman"/>
          <w:sz w:val="28"/>
          <w:szCs w:val="28"/>
        </w:rPr>
        <w:t>。</w:t>
      </w:r>
    </w:p>
    <w:p w:rsidR="00EB52BA" w:rsidRPr="00EB52BA" w:rsidRDefault="00EB52BA" w:rsidP="00EB52BA">
      <w:pPr>
        <w:pStyle w:val="Default"/>
        <w:spacing w:line="460" w:lineRule="exact"/>
        <w:jc w:val="both"/>
        <w:rPr>
          <w:rFonts w:ascii="Times New Roman" w:eastAsiaTheme="minorEastAsia" w:hAnsi="Times New Roman" w:cs="Times New Roman"/>
          <w:sz w:val="28"/>
          <w:szCs w:val="28"/>
        </w:rPr>
      </w:pPr>
      <w:r>
        <w:rPr>
          <w:rFonts w:asciiTheme="minorEastAsia" w:eastAsiaTheme="minorEastAsia" w:hAnsiTheme="minorEastAsia" w:cs="Times New Roman" w:hint="eastAsia"/>
          <w:b/>
          <w:sz w:val="28"/>
          <w:szCs w:val="28"/>
        </w:rPr>
        <w:t xml:space="preserve">    </w:t>
      </w:r>
      <w:r w:rsidRPr="000403AB">
        <w:rPr>
          <w:rFonts w:asciiTheme="minorEastAsia" w:eastAsiaTheme="minorEastAsia" w:hAnsiTheme="minorEastAsia" w:cs="Times New Roman" w:hint="eastAsia"/>
          <w:b/>
          <w:sz w:val="28"/>
          <w:szCs w:val="28"/>
        </w:rPr>
        <w:t>特别提醒</w:t>
      </w:r>
      <w:r w:rsidRPr="00484A93">
        <w:rPr>
          <w:rFonts w:asciiTheme="minorEastAsia" w:eastAsiaTheme="minorEastAsia" w:hAnsiTheme="minorEastAsia" w:cs="Times New Roman" w:hint="eastAsia"/>
          <w:sz w:val="28"/>
          <w:szCs w:val="28"/>
        </w:rPr>
        <w:t>：</w:t>
      </w:r>
      <w:r w:rsidRPr="00484A93">
        <w:rPr>
          <w:rFonts w:asciiTheme="minorEastAsia" w:eastAsiaTheme="minorEastAsia" w:hAnsiTheme="minorEastAsia" w:cs="Times New Roman" w:hint="eastAsia"/>
          <w:color w:val="auto"/>
          <w:sz w:val="28"/>
          <w:szCs w:val="28"/>
        </w:rPr>
        <w:t>各</w:t>
      </w:r>
      <w:r w:rsidRPr="00B94280">
        <w:rPr>
          <w:rFonts w:ascii="Times New Roman" w:eastAsiaTheme="minorEastAsia" w:hAnsi="Times New Roman" w:cs="Times New Roman" w:hint="eastAsia"/>
          <w:color w:val="auto"/>
          <w:sz w:val="28"/>
          <w:szCs w:val="28"/>
        </w:rPr>
        <w:t>参赛队伍应在</w:t>
      </w:r>
      <w:r>
        <w:rPr>
          <w:rFonts w:ascii="Times New Roman" w:eastAsiaTheme="minorEastAsia" w:hAnsi="Times New Roman" w:cs="Times New Roman" w:hint="eastAsia"/>
          <w:color w:val="auto"/>
          <w:sz w:val="28"/>
          <w:szCs w:val="28"/>
        </w:rPr>
        <w:t>5</w:t>
      </w:r>
      <w:r>
        <w:rPr>
          <w:rFonts w:ascii="Times New Roman" w:eastAsiaTheme="minorEastAsia" w:hAnsi="Times New Roman" w:cs="Times New Roman" w:hint="eastAsia"/>
          <w:color w:val="auto"/>
          <w:sz w:val="28"/>
          <w:szCs w:val="28"/>
        </w:rPr>
        <w:t>月</w:t>
      </w:r>
      <w:r>
        <w:rPr>
          <w:rFonts w:ascii="Times New Roman" w:eastAsiaTheme="minorEastAsia" w:hAnsi="Times New Roman" w:cs="Times New Roman" w:hint="eastAsia"/>
          <w:color w:val="auto"/>
          <w:sz w:val="28"/>
          <w:szCs w:val="28"/>
        </w:rPr>
        <w:t>27</w:t>
      </w:r>
      <w:r>
        <w:rPr>
          <w:rFonts w:ascii="Times New Roman" w:eastAsiaTheme="minorEastAsia" w:hAnsi="Times New Roman" w:cs="Times New Roman" w:hint="eastAsia"/>
          <w:color w:val="auto"/>
          <w:sz w:val="28"/>
          <w:szCs w:val="28"/>
        </w:rPr>
        <w:t>日中午</w:t>
      </w:r>
      <w:r>
        <w:rPr>
          <w:rFonts w:ascii="Times New Roman" w:eastAsiaTheme="minorEastAsia" w:hAnsi="Times New Roman" w:cs="Times New Roman" w:hint="eastAsia"/>
          <w:color w:val="auto"/>
          <w:sz w:val="28"/>
          <w:szCs w:val="28"/>
        </w:rPr>
        <w:t>12</w:t>
      </w:r>
      <w:r>
        <w:rPr>
          <w:rFonts w:ascii="Times New Roman" w:eastAsiaTheme="minorEastAsia" w:hAnsi="Times New Roman" w:cs="Times New Roman" w:hint="eastAsia"/>
          <w:color w:val="auto"/>
          <w:sz w:val="28"/>
          <w:szCs w:val="28"/>
        </w:rPr>
        <w:t>点</w:t>
      </w:r>
      <w:r w:rsidRPr="00B94280">
        <w:rPr>
          <w:rFonts w:ascii="Times New Roman" w:eastAsiaTheme="minorEastAsia" w:hAnsi="Times New Roman" w:cs="Times New Roman" w:hint="eastAsia"/>
          <w:color w:val="auto"/>
          <w:sz w:val="28"/>
          <w:szCs w:val="28"/>
        </w:rPr>
        <w:t>前</w:t>
      </w:r>
      <w:r>
        <w:rPr>
          <w:rFonts w:ascii="Times New Roman" w:eastAsiaTheme="minorEastAsia" w:hAnsi="Times New Roman" w:cs="Times New Roman" w:hint="eastAsia"/>
          <w:color w:val="auto"/>
          <w:sz w:val="28"/>
          <w:szCs w:val="28"/>
        </w:rPr>
        <w:t>将竞赛项目的</w:t>
      </w:r>
      <w:r w:rsidRPr="00095C52">
        <w:rPr>
          <w:rFonts w:ascii="Times New Roman" w:eastAsiaTheme="minorEastAsia" w:hAnsi="Times New Roman" w:cs="Times New Roman" w:hint="eastAsia"/>
          <w:color w:val="auto"/>
          <w:sz w:val="28"/>
          <w:szCs w:val="28"/>
        </w:rPr>
        <w:t>技术方案或设计规划报告</w:t>
      </w:r>
      <w:r>
        <w:rPr>
          <w:rFonts w:ascii="Times New Roman" w:eastAsiaTheme="minorEastAsia" w:hAnsi="Times New Roman" w:cs="Times New Roman" w:hint="eastAsia"/>
          <w:color w:val="auto"/>
          <w:sz w:val="28"/>
          <w:szCs w:val="28"/>
        </w:rPr>
        <w:t>初稿纸质版交到指定地点：（</w:t>
      </w:r>
      <w:r>
        <w:rPr>
          <w:rFonts w:ascii="Times New Roman" w:eastAsiaTheme="minorEastAsia" w:hAnsi="Times New Roman" w:cs="Times New Roman" w:hint="eastAsia"/>
          <w:color w:val="auto"/>
          <w:sz w:val="28"/>
          <w:szCs w:val="28"/>
        </w:rPr>
        <w:t>1</w:t>
      </w:r>
      <w:r>
        <w:rPr>
          <w:rFonts w:ascii="Times New Roman" w:eastAsiaTheme="minorEastAsia" w:hAnsi="Times New Roman" w:cs="Times New Roman" w:hint="eastAsia"/>
          <w:color w:val="auto"/>
          <w:sz w:val="28"/>
          <w:szCs w:val="28"/>
        </w:rPr>
        <w:t>）校本部</w:t>
      </w:r>
      <w:r w:rsidRPr="00B94280">
        <w:rPr>
          <w:rFonts w:ascii="Times New Roman" w:eastAsiaTheme="minorEastAsia" w:hAnsi="Times New Roman" w:cs="Times New Roman" w:hint="eastAsia"/>
          <w:color w:val="auto"/>
          <w:sz w:val="28"/>
          <w:szCs w:val="28"/>
        </w:rPr>
        <w:t>的参赛队伍</w:t>
      </w:r>
      <w:r>
        <w:rPr>
          <w:rFonts w:ascii="Times New Roman" w:eastAsiaTheme="minorEastAsia" w:hAnsi="Times New Roman" w:cs="Times New Roman" w:hint="eastAsia"/>
          <w:color w:val="auto"/>
          <w:sz w:val="28"/>
          <w:szCs w:val="28"/>
        </w:rPr>
        <w:t>将上述材料的纸质版</w:t>
      </w:r>
      <w:r w:rsidRPr="00B94280">
        <w:rPr>
          <w:rFonts w:ascii="Times New Roman" w:eastAsiaTheme="minorEastAsia" w:hAnsi="Times New Roman" w:cs="Times New Roman" w:hint="eastAsia"/>
          <w:color w:val="auto"/>
          <w:sz w:val="28"/>
          <w:szCs w:val="28"/>
        </w:rPr>
        <w:t>交至三办</w:t>
      </w:r>
      <w:r w:rsidRPr="00B94280">
        <w:rPr>
          <w:rFonts w:ascii="Times New Roman" w:eastAsiaTheme="minorEastAsia" w:hAnsi="Times New Roman" w:cs="Times New Roman" w:hint="eastAsia"/>
          <w:color w:val="auto"/>
          <w:sz w:val="28"/>
          <w:szCs w:val="28"/>
        </w:rPr>
        <w:t>407#</w:t>
      </w:r>
      <w:r w:rsidRPr="00B94280">
        <w:rPr>
          <w:rFonts w:ascii="Times New Roman" w:eastAsiaTheme="minorEastAsia" w:hAnsi="Times New Roman" w:cs="Times New Roman" w:hint="eastAsia"/>
          <w:color w:val="auto"/>
          <w:sz w:val="28"/>
          <w:szCs w:val="28"/>
        </w:rPr>
        <w:t>；</w:t>
      </w:r>
      <w:r>
        <w:rPr>
          <w:rFonts w:ascii="Times New Roman" w:eastAsiaTheme="minorEastAsia" w:hAnsi="Times New Roman" w:cs="Times New Roman" w:hint="eastAsia"/>
          <w:color w:val="auto"/>
          <w:sz w:val="28"/>
          <w:szCs w:val="28"/>
        </w:rPr>
        <w:t>（</w:t>
      </w:r>
      <w:r>
        <w:rPr>
          <w:rFonts w:ascii="Times New Roman" w:eastAsiaTheme="minorEastAsia" w:hAnsi="Times New Roman" w:cs="Times New Roman" w:hint="eastAsia"/>
          <w:color w:val="auto"/>
          <w:sz w:val="28"/>
          <w:szCs w:val="28"/>
        </w:rPr>
        <w:t>2</w:t>
      </w:r>
      <w:r>
        <w:rPr>
          <w:rFonts w:ascii="Times New Roman" w:eastAsiaTheme="minorEastAsia" w:hAnsi="Times New Roman" w:cs="Times New Roman" w:hint="eastAsia"/>
          <w:color w:val="auto"/>
          <w:sz w:val="28"/>
          <w:szCs w:val="28"/>
        </w:rPr>
        <w:t>）</w:t>
      </w:r>
      <w:r w:rsidRPr="00B94280">
        <w:rPr>
          <w:rFonts w:ascii="Times New Roman" w:eastAsiaTheme="minorEastAsia" w:hAnsi="Times New Roman" w:cs="Times New Roman" w:hint="eastAsia"/>
          <w:color w:val="auto"/>
          <w:sz w:val="28"/>
          <w:szCs w:val="28"/>
        </w:rPr>
        <w:t>其他校区的参赛队伍将</w:t>
      </w:r>
      <w:r>
        <w:rPr>
          <w:rFonts w:ascii="Times New Roman" w:eastAsiaTheme="minorEastAsia" w:hAnsi="Times New Roman" w:cs="Times New Roman" w:hint="eastAsia"/>
          <w:color w:val="auto"/>
          <w:sz w:val="28"/>
          <w:szCs w:val="28"/>
        </w:rPr>
        <w:t>上述材料的</w:t>
      </w:r>
      <w:r w:rsidR="00BE6C2D">
        <w:rPr>
          <w:rFonts w:ascii="Times New Roman" w:eastAsiaTheme="minorEastAsia" w:hAnsi="Times New Roman" w:cs="Times New Roman" w:hint="eastAsia"/>
          <w:color w:val="auto"/>
          <w:sz w:val="28"/>
          <w:szCs w:val="28"/>
        </w:rPr>
        <w:t>纸质版</w:t>
      </w:r>
      <w:r w:rsidRPr="00B94280">
        <w:rPr>
          <w:rFonts w:ascii="Times New Roman" w:eastAsiaTheme="minorEastAsia" w:hAnsi="Times New Roman" w:cs="Times New Roman" w:hint="eastAsia"/>
          <w:color w:val="auto"/>
          <w:sz w:val="28"/>
          <w:szCs w:val="28"/>
        </w:rPr>
        <w:t>交至所在学院的</w:t>
      </w:r>
      <w:r w:rsidR="00BE6C2D">
        <w:rPr>
          <w:rFonts w:ascii="Times New Roman" w:eastAsiaTheme="minorEastAsia" w:hAnsi="Times New Roman" w:cs="Times New Roman" w:hint="eastAsia"/>
          <w:color w:val="auto"/>
          <w:sz w:val="28"/>
          <w:szCs w:val="28"/>
        </w:rPr>
        <w:t>研究生</w:t>
      </w:r>
      <w:r w:rsidRPr="00B94280">
        <w:rPr>
          <w:rFonts w:ascii="Times New Roman" w:eastAsiaTheme="minorEastAsia" w:hAnsi="Times New Roman" w:cs="Times New Roman" w:hint="eastAsia"/>
          <w:color w:val="auto"/>
          <w:sz w:val="28"/>
          <w:szCs w:val="28"/>
        </w:rPr>
        <w:t>教育</w:t>
      </w:r>
      <w:r>
        <w:rPr>
          <w:rFonts w:ascii="Times New Roman" w:eastAsiaTheme="minorEastAsia" w:hAnsi="Times New Roman" w:cs="Times New Roman" w:hint="eastAsia"/>
          <w:sz w:val="28"/>
          <w:szCs w:val="28"/>
        </w:rPr>
        <w:t>干事处，由</w:t>
      </w:r>
      <w:r w:rsidR="00BE6C2D">
        <w:rPr>
          <w:rFonts w:ascii="Times New Roman" w:eastAsiaTheme="minorEastAsia" w:hAnsi="Times New Roman" w:cs="Times New Roman" w:hint="eastAsia"/>
          <w:sz w:val="28"/>
          <w:szCs w:val="28"/>
        </w:rPr>
        <w:t>研究生</w:t>
      </w:r>
      <w:r>
        <w:rPr>
          <w:rFonts w:ascii="Times New Roman" w:eastAsiaTheme="minorEastAsia" w:hAnsi="Times New Roman" w:cs="Times New Roman" w:hint="eastAsia"/>
          <w:sz w:val="28"/>
          <w:szCs w:val="28"/>
        </w:rPr>
        <w:t>教育干事汇总后</w:t>
      </w:r>
      <w:r w:rsidR="00BE6C2D">
        <w:rPr>
          <w:rFonts w:ascii="Times New Roman" w:eastAsiaTheme="minorEastAsia" w:hAnsi="Times New Roman" w:cs="Times New Roman" w:hint="eastAsia"/>
          <w:sz w:val="28"/>
          <w:szCs w:val="28"/>
        </w:rPr>
        <w:t>于</w:t>
      </w:r>
      <w:r w:rsidR="00BE6C2D">
        <w:rPr>
          <w:rFonts w:ascii="Times New Roman" w:eastAsiaTheme="minorEastAsia" w:hAnsi="Times New Roman" w:cs="Times New Roman" w:hint="eastAsia"/>
          <w:sz w:val="28"/>
          <w:szCs w:val="28"/>
        </w:rPr>
        <w:t>5</w:t>
      </w:r>
      <w:r w:rsidR="00BE6C2D">
        <w:rPr>
          <w:rFonts w:ascii="Times New Roman" w:eastAsiaTheme="minorEastAsia" w:hAnsi="Times New Roman" w:cs="Times New Roman" w:hint="eastAsia"/>
          <w:sz w:val="28"/>
          <w:szCs w:val="28"/>
        </w:rPr>
        <w:t>月</w:t>
      </w:r>
      <w:r w:rsidR="00BE6C2D">
        <w:rPr>
          <w:rFonts w:ascii="Times New Roman" w:eastAsiaTheme="minorEastAsia" w:hAnsi="Times New Roman" w:cs="Times New Roman" w:hint="eastAsia"/>
          <w:sz w:val="28"/>
          <w:szCs w:val="28"/>
        </w:rPr>
        <w:t>27</w:t>
      </w:r>
      <w:r w:rsidR="00BE6C2D">
        <w:rPr>
          <w:rFonts w:ascii="Times New Roman" w:eastAsiaTheme="minorEastAsia" w:hAnsi="Times New Roman" w:cs="Times New Roman" w:hint="eastAsia"/>
          <w:sz w:val="28"/>
          <w:szCs w:val="28"/>
        </w:rPr>
        <w:t>日下午下班前交至三办</w:t>
      </w:r>
      <w:r w:rsidR="00BE6C2D">
        <w:rPr>
          <w:rFonts w:ascii="Times New Roman" w:eastAsiaTheme="minorEastAsia" w:hAnsi="Times New Roman" w:cs="Times New Roman" w:hint="eastAsia"/>
          <w:sz w:val="28"/>
          <w:szCs w:val="28"/>
        </w:rPr>
        <w:t>407#</w:t>
      </w:r>
      <w:r>
        <w:rPr>
          <w:rFonts w:ascii="Times New Roman" w:eastAsiaTheme="minorEastAsia" w:hAnsi="Times New Roman" w:cs="Times New Roman" w:hint="eastAsia"/>
          <w:sz w:val="28"/>
          <w:szCs w:val="28"/>
        </w:rPr>
        <w:t>。</w:t>
      </w:r>
    </w:p>
    <w:p w:rsidR="00E47976" w:rsidRPr="00E65444" w:rsidRDefault="00E47976" w:rsidP="00B10D0C">
      <w:pPr>
        <w:pStyle w:val="Default"/>
        <w:spacing w:line="460" w:lineRule="exact"/>
        <w:rPr>
          <w:rFonts w:ascii="Times New Roman" w:eastAsiaTheme="minorEastAsia" w:hAnsi="Times New Roman" w:cs="Times New Roman"/>
          <w:sz w:val="28"/>
          <w:szCs w:val="28"/>
        </w:rPr>
      </w:pPr>
      <w:r w:rsidRPr="00E65444">
        <w:rPr>
          <w:rFonts w:ascii="Times New Roman" w:hAnsi="Times New Roman" w:cs="Times New Roman"/>
          <w:b/>
          <w:sz w:val="28"/>
          <w:szCs w:val="28"/>
        </w:rPr>
        <w:t xml:space="preserve">   </w:t>
      </w:r>
      <w:r w:rsidRPr="00E65444">
        <w:rPr>
          <w:rFonts w:ascii="Times New Roman" w:hAnsi="Times New Roman" w:cs="Times New Roman"/>
          <w:sz w:val="28"/>
          <w:szCs w:val="28"/>
        </w:rPr>
        <w:t xml:space="preserve"> </w:t>
      </w:r>
      <w:r w:rsidR="0066577C" w:rsidRPr="00EB52BA">
        <w:rPr>
          <w:rFonts w:ascii="Times New Roman" w:eastAsiaTheme="minorEastAsia" w:hAnsiTheme="minorEastAsia" w:cs="Times New Roman"/>
          <w:b/>
          <w:sz w:val="28"/>
          <w:szCs w:val="28"/>
        </w:rPr>
        <w:t>第</w:t>
      </w:r>
      <w:r w:rsidR="0018710F" w:rsidRPr="00EB52BA">
        <w:rPr>
          <w:rFonts w:ascii="Times New Roman" w:eastAsiaTheme="minorEastAsia" w:hAnsiTheme="minorEastAsia" w:cs="Times New Roman"/>
          <w:b/>
          <w:sz w:val="28"/>
          <w:szCs w:val="28"/>
        </w:rPr>
        <w:t>二</w:t>
      </w:r>
      <w:r w:rsidR="0066577C" w:rsidRPr="00EB52BA">
        <w:rPr>
          <w:rFonts w:ascii="Times New Roman" w:eastAsiaTheme="minorEastAsia" w:hAnsiTheme="minorEastAsia" w:cs="Times New Roman"/>
          <w:b/>
          <w:sz w:val="28"/>
          <w:szCs w:val="28"/>
        </w:rPr>
        <w:t>阶段（初赛）</w:t>
      </w:r>
      <w:r w:rsidR="00675847" w:rsidRPr="00E65444">
        <w:rPr>
          <w:rFonts w:ascii="Times New Roman" w:eastAsiaTheme="minorEastAsia" w:hAnsiTheme="minorEastAsia" w:cs="Times New Roman"/>
          <w:sz w:val="28"/>
          <w:szCs w:val="28"/>
        </w:rPr>
        <w:t>：</w:t>
      </w:r>
      <w:r w:rsidR="00B10D0C" w:rsidRPr="00E65444">
        <w:rPr>
          <w:rFonts w:ascii="Times New Roman" w:eastAsiaTheme="minorEastAsia" w:hAnsiTheme="minorEastAsia" w:cs="Times New Roman"/>
          <w:sz w:val="28"/>
          <w:szCs w:val="28"/>
        </w:rPr>
        <w:t>线上评审，</w:t>
      </w:r>
      <w:r w:rsidR="00675847" w:rsidRPr="00E65444">
        <w:rPr>
          <w:rFonts w:ascii="Times New Roman" w:eastAsiaTheme="minorEastAsia" w:hAnsiTheme="minorEastAsia" w:cs="Times New Roman"/>
          <w:sz w:val="28"/>
          <w:szCs w:val="28"/>
        </w:rPr>
        <w:t>每个队伍</w:t>
      </w:r>
      <w:r w:rsidR="00B10D0C" w:rsidRPr="00E65444">
        <w:rPr>
          <w:rFonts w:ascii="Times New Roman" w:eastAsiaTheme="minorEastAsia" w:hAnsiTheme="minorEastAsia" w:cs="Times New Roman"/>
          <w:sz w:val="28"/>
          <w:szCs w:val="28"/>
        </w:rPr>
        <w:t>必须提交申报项目</w:t>
      </w:r>
      <w:r w:rsidR="00675847" w:rsidRPr="00E65444">
        <w:rPr>
          <w:rFonts w:ascii="Times New Roman" w:eastAsiaTheme="minorEastAsia" w:hAnsiTheme="minorEastAsia" w:cs="Times New Roman"/>
          <w:sz w:val="28"/>
          <w:szCs w:val="28"/>
        </w:rPr>
        <w:t>的技术方案或设计规划。</w:t>
      </w:r>
    </w:p>
    <w:p w:rsidR="00672743" w:rsidRPr="000739A9" w:rsidRDefault="00675847" w:rsidP="008546F1">
      <w:pPr>
        <w:spacing w:line="460" w:lineRule="exact"/>
        <w:jc w:val="left"/>
        <w:rPr>
          <w:rFonts w:ascii="Times New Roman" w:hAnsi="Times New Roman" w:cs="Times New Roman"/>
          <w:sz w:val="28"/>
          <w:szCs w:val="28"/>
        </w:rPr>
      </w:pPr>
      <w:r w:rsidRPr="000739A9">
        <w:rPr>
          <w:rFonts w:ascii="Times New Roman" w:hAnsi="Times New Roman" w:cs="Times New Roman"/>
          <w:sz w:val="28"/>
          <w:szCs w:val="28"/>
        </w:rPr>
        <w:t xml:space="preserve">    </w:t>
      </w:r>
      <w:r w:rsidR="0066577C" w:rsidRPr="00EB52BA">
        <w:rPr>
          <w:rFonts w:ascii="Times New Roman" w:hAnsi="Times New Roman" w:cs="Times New Roman"/>
          <w:b/>
          <w:sz w:val="28"/>
          <w:szCs w:val="28"/>
        </w:rPr>
        <w:t>第</w:t>
      </w:r>
      <w:r w:rsidR="0018710F" w:rsidRPr="00EB52BA">
        <w:rPr>
          <w:rFonts w:ascii="Times New Roman" w:hAnsi="Times New Roman" w:cs="Times New Roman" w:hint="eastAsia"/>
          <w:b/>
          <w:sz w:val="28"/>
          <w:szCs w:val="28"/>
        </w:rPr>
        <w:t>三</w:t>
      </w:r>
      <w:r w:rsidR="0066577C" w:rsidRPr="00EB52BA">
        <w:rPr>
          <w:rFonts w:ascii="Times New Roman" w:hAnsi="Times New Roman" w:cs="Times New Roman"/>
          <w:b/>
          <w:sz w:val="28"/>
          <w:szCs w:val="28"/>
        </w:rPr>
        <w:t>阶段（决赛）</w:t>
      </w:r>
      <w:r w:rsidRPr="00EB52BA">
        <w:rPr>
          <w:rFonts w:ascii="Times New Roman" w:hAnsi="Times New Roman" w:cs="Times New Roman"/>
          <w:b/>
          <w:sz w:val="28"/>
          <w:szCs w:val="28"/>
        </w:rPr>
        <w:t>：</w:t>
      </w:r>
      <w:r w:rsidR="0072010A">
        <w:rPr>
          <w:rFonts w:ascii="Times New Roman" w:hAnsi="Times New Roman" w:cs="Times New Roman" w:hint="eastAsia"/>
          <w:sz w:val="28"/>
          <w:szCs w:val="28"/>
        </w:rPr>
        <w:t>项目展示</w:t>
      </w:r>
      <w:r w:rsidR="0072010A">
        <w:rPr>
          <w:rFonts w:ascii="Times New Roman" w:hAnsi="Times New Roman" w:cs="Times New Roman" w:hint="eastAsia"/>
          <w:sz w:val="28"/>
          <w:szCs w:val="28"/>
        </w:rPr>
        <w:t>+</w:t>
      </w:r>
      <w:r w:rsidR="0072010A">
        <w:rPr>
          <w:rFonts w:ascii="Times New Roman" w:hAnsi="Times New Roman" w:cs="Times New Roman" w:hint="eastAsia"/>
          <w:sz w:val="28"/>
          <w:szCs w:val="28"/>
        </w:rPr>
        <w:t>现场答辩，</w:t>
      </w:r>
      <w:r w:rsidRPr="000739A9">
        <w:rPr>
          <w:rFonts w:ascii="Times New Roman" w:hAnsi="Times New Roman" w:cs="Times New Roman"/>
          <w:sz w:val="28"/>
          <w:szCs w:val="28"/>
        </w:rPr>
        <w:t>每个队伍按</w:t>
      </w:r>
      <w:r w:rsidR="00672743" w:rsidRPr="000739A9">
        <w:rPr>
          <w:rFonts w:ascii="Times New Roman" w:hAnsi="Times New Roman" w:cs="Times New Roman"/>
          <w:sz w:val="28"/>
          <w:szCs w:val="28"/>
        </w:rPr>
        <w:t>参赛作品类别呈现形式如下：</w:t>
      </w:r>
      <w:r w:rsidR="00672743" w:rsidRPr="000739A9">
        <w:rPr>
          <w:rFonts w:ascii="Times New Roman" w:hAnsi="Times New Roman" w:cs="Times New Roman"/>
          <w:sz w:val="28"/>
          <w:szCs w:val="28"/>
        </w:rPr>
        <w:t xml:space="preserve"> </w:t>
      </w:r>
    </w:p>
    <w:p w:rsidR="00672743" w:rsidRPr="000739A9" w:rsidRDefault="00672743" w:rsidP="008546F1">
      <w:pPr>
        <w:spacing w:line="460" w:lineRule="exact"/>
        <w:jc w:val="left"/>
        <w:rPr>
          <w:rFonts w:ascii="Times New Roman" w:hAnsi="Times New Roman" w:cs="Times New Roman"/>
          <w:sz w:val="28"/>
          <w:szCs w:val="28"/>
        </w:rPr>
      </w:pPr>
      <w:r w:rsidRPr="000739A9">
        <w:rPr>
          <w:rFonts w:ascii="Times New Roman" w:hAnsi="Times New Roman" w:cs="Times New Roman"/>
          <w:sz w:val="28"/>
          <w:szCs w:val="28"/>
        </w:rPr>
        <w:t xml:space="preserve">    1</w:t>
      </w:r>
      <w:r w:rsidRPr="000739A9">
        <w:rPr>
          <w:rFonts w:ascii="Times New Roman" w:hAnsi="Times New Roman" w:cs="Times New Roman"/>
          <w:sz w:val="28"/>
          <w:szCs w:val="28"/>
        </w:rPr>
        <w:t>、创意设计组：设计报告</w:t>
      </w:r>
      <w:r w:rsidRPr="000739A9">
        <w:rPr>
          <w:rFonts w:ascii="Times New Roman" w:hAnsi="Times New Roman" w:cs="Times New Roman"/>
          <w:sz w:val="28"/>
          <w:szCs w:val="28"/>
        </w:rPr>
        <w:t>+PPT</w:t>
      </w:r>
      <w:r w:rsidRPr="000739A9">
        <w:rPr>
          <w:rFonts w:ascii="Times New Roman" w:hAnsi="Times New Roman" w:cs="Times New Roman"/>
          <w:sz w:val="28"/>
          <w:szCs w:val="28"/>
        </w:rPr>
        <w:t>；</w:t>
      </w:r>
    </w:p>
    <w:p w:rsidR="00672743" w:rsidRPr="000739A9" w:rsidRDefault="00672743" w:rsidP="008546F1">
      <w:pPr>
        <w:spacing w:line="460" w:lineRule="exact"/>
        <w:jc w:val="left"/>
        <w:rPr>
          <w:rFonts w:ascii="Times New Roman" w:hAnsi="Times New Roman" w:cs="Times New Roman"/>
          <w:sz w:val="28"/>
          <w:szCs w:val="28"/>
        </w:rPr>
      </w:pPr>
      <w:r w:rsidRPr="000739A9">
        <w:rPr>
          <w:rFonts w:ascii="Times New Roman" w:hAnsi="Times New Roman" w:cs="Times New Roman"/>
          <w:sz w:val="28"/>
          <w:szCs w:val="28"/>
        </w:rPr>
        <w:t xml:space="preserve">    2</w:t>
      </w:r>
      <w:r w:rsidRPr="000739A9">
        <w:rPr>
          <w:rFonts w:ascii="Times New Roman" w:hAnsi="Times New Roman" w:cs="Times New Roman"/>
          <w:sz w:val="28"/>
          <w:szCs w:val="28"/>
        </w:rPr>
        <w:t>、软件仿真组：设计报告</w:t>
      </w:r>
      <w:r w:rsidRPr="000739A9">
        <w:rPr>
          <w:rFonts w:ascii="Times New Roman" w:hAnsi="Times New Roman" w:cs="Times New Roman"/>
          <w:sz w:val="28"/>
          <w:szCs w:val="28"/>
        </w:rPr>
        <w:t>+PPT+</w:t>
      </w:r>
      <w:r w:rsidRPr="000739A9">
        <w:rPr>
          <w:rFonts w:ascii="Times New Roman" w:hAnsi="Times New Roman" w:cs="Times New Roman"/>
          <w:sz w:val="28"/>
          <w:szCs w:val="28"/>
        </w:rPr>
        <w:t>仿真展示；</w:t>
      </w:r>
    </w:p>
    <w:p w:rsidR="00675847" w:rsidRPr="000739A9" w:rsidRDefault="00672743" w:rsidP="008546F1">
      <w:pPr>
        <w:spacing w:line="460" w:lineRule="exact"/>
        <w:jc w:val="left"/>
        <w:rPr>
          <w:rFonts w:ascii="Times New Roman" w:hAnsi="Times New Roman" w:cs="Times New Roman"/>
          <w:sz w:val="28"/>
          <w:szCs w:val="28"/>
        </w:rPr>
      </w:pPr>
      <w:r w:rsidRPr="000739A9">
        <w:rPr>
          <w:rFonts w:ascii="Times New Roman" w:hAnsi="Times New Roman" w:cs="Times New Roman"/>
          <w:sz w:val="28"/>
          <w:szCs w:val="28"/>
        </w:rPr>
        <w:t xml:space="preserve">    3</w:t>
      </w:r>
      <w:r w:rsidRPr="000739A9">
        <w:rPr>
          <w:rFonts w:ascii="Times New Roman" w:hAnsi="Times New Roman" w:cs="Times New Roman"/>
          <w:sz w:val="28"/>
          <w:szCs w:val="28"/>
        </w:rPr>
        <w:t>、实物展示组：设计报告</w:t>
      </w:r>
      <w:r w:rsidRPr="000739A9">
        <w:rPr>
          <w:rFonts w:ascii="Times New Roman" w:hAnsi="Times New Roman" w:cs="Times New Roman"/>
          <w:sz w:val="28"/>
          <w:szCs w:val="28"/>
        </w:rPr>
        <w:t>+PPT+</w:t>
      </w:r>
      <w:r w:rsidRPr="000739A9">
        <w:rPr>
          <w:rFonts w:ascii="Times New Roman" w:hAnsi="Times New Roman" w:cs="Times New Roman"/>
          <w:sz w:val="28"/>
          <w:szCs w:val="28"/>
        </w:rPr>
        <w:t>实物展示。</w:t>
      </w:r>
    </w:p>
    <w:p w:rsidR="00484A93" w:rsidRDefault="0097767D" w:rsidP="008546F1">
      <w:pPr>
        <w:spacing w:line="460" w:lineRule="exact"/>
        <w:jc w:val="left"/>
        <w:rPr>
          <w:rFonts w:ascii="Times New Roman" w:hAnsiTheme="minorEastAsia" w:cs="Times New Roman"/>
          <w:b/>
          <w:sz w:val="28"/>
          <w:szCs w:val="28"/>
        </w:rPr>
      </w:pPr>
      <w:r w:rsidRPr="000739A9">
        <w:rPr>
          <w:rFonts w:ascii="Times New Roman" w:hAnsi="Times New Roman" w:cs="Times New Roman"/>
          <w:sz w:val="28"/>
          <w:szCs w:val="28"/>
        </w:rPr>
        <w:t xml:space="preserve">    </w:t>
      </w:r>
      <w:r w:rsidR="00B05CC2">
        <w:rPr>
          <w:rFonts w:ascii="Times New Roman" w:hAnsiTheme="minorEastAsia" w:cs="Times New Roman" w:hint="eastAsia"/>
          <w:b/>
          <w:sz w:val="28"/>
          <w:szCs w:val="28"/>
        </w:rPr>
        <w:t>四</w:t>
      </w:r>
      <w:r w:rsidRPr="000739A9">
        <w:rPr>
          <w:rFonts w:ascii="Times New Roman" w:hAnsiTheme="minorEastAsia" w:cs="Times New Roman"/>
          <w:b/>
          <w:sz w:val="28"/>
          <w:szCs w:val="28"/>
        </w:rPr>
        <w:t>、</w:t>
      </w:r>
      <w:r w:rsidR="00472199" w:rsidRPr="00472199">
        <w:rPr>
          <w:rFonts w:ascii="Times New Roman" w:hAnsiTheme="minorEastAsia" w:cs="Times New Roman"/>
          <w:b/>
          <w:sz w:val="28"/>
          <w:szCs w:val="28"/>
        </w:rPr>
        <w:t>大赛</w:t>
      </w:r>
      <w:r w:rsidR="00472199" w:rsidRPr="00472199">
        <w:rPr>
          <w:rFonts w:ascii="Times New Roman" w:hAnsiTheme="minorEastAsia" w:cs="Times New Roman" w:hint="eastAsia"/>
          <w:b/>
          <w:sz w:val="28"/>
          <w:szCs w:val="28"/>
        </w:rPr>
        <w:t>时间</w:t>
      </w:r>
      <w:r w:rsidR="00484A93">
        <w:rPr>
          <w:rFonts w:ascii="Times New Roman" w:hAnsiTheme="minorEastAsia" w:cs="Times New Roman" w:hint="eastAsia"/>
          <w:b/>
          <w:sz w:val="28"/>
          <w:szCs w:val="28"/>
        </w:rPr>
        <w:t>安排</w:t>
      </w:r>
    </w:p>
    <w:p w:rsidR="0097767D" w:rsidRDefault="00484A93" w:rsidP="008546F1">
      <w:pPr>
        <w:spacing w:line="460" w:lineRule="exact"/>
        <w:jc w:val="left"/>
        <w:rPr>
          <w:rFonts w:ascii="Times New Roman" w:hAnsi="Times New Roman" w:cs="Times New Roman"/>
          <w:sz w:val="28"/>
          <w:szCs w:val="28"/>
        </w:rPr>
      </w:pPr>
      <w:r>
        <w:rPr>
          <w:rFonts w:ascii="Times New Roman" w:hAnsiTheme="minorEastAsia" w:cs="Times New Roman" w:hint="eastAsia"/>
          <w:b/>
          <w:sz w:val="28"/>
          <w:szCs w:val="28"/>
        </w:rPr>
        <w:t xml:space="preserve">    </w:t>
      </w:r>
      <w:r w:rsidRPr="00484A93">
        <w:rPr>
          <w:rFonts w:ascii="Times New Roman" w:hAnsiTheme="minorEastAsia" w:cs="Times New Roman" w:hint="eastAsia"/>
          <w:sz w:val="28"/>
          <w:szCs w:val="28"/>
        </w:rPr>
        <w:t>大赛各节点的时间安排见下表：</w:t>
      </w:r>
      <w:r w:rsidR="00472199" w:rsidRPr="00484A93">
        <w:rPr>
          <w:rFonts w:ascii="Times New Roman" w:hAnsi="Times New Roman" w:cs="Times New Roman"/>
          <w:sz w:val="28"/>
          <w:szCs w:val="28"/>
        </w:rPr>
        <w:t xml:space="preserve"> </w:t>
      </w:r>
      <w:r w:rsidR="0097767D" w:rsidRPr="00484A93">
        <w:rPr>
          <w:rFonts w:ascii="Times New Roman" w:hAnsi="Times New Roman" w:cs="Times New Roman"/>
          <w:sz w:val="28"/>
          <w:szCs w:val="28"/>
        </w:rPr>
        <w:t xml:space="preserve"> </w:t>
      </w:r>
    </w:p>
    <w:tbl>
      <w:tblPr>
        <w:tblStyle w:val="a6"/>
        <w:tblW w:w="0" w:type="auto"/>
        <w:tblLook w:val="04A0"/>
      </w:tblPr>
      <w:tblGrid>
        <w:gridCol w:w="4928"/>
        <w:gridCol w:w="3594"/>
      </w:tblGrid>
      <w:tr w:rsidR="000403AB" w:rsidRPr="006B72B1" w:rsidTr="000403AB">
        <w:tc>
          <w:tcPr>
            <w:tcW w:w="4928" w:type="dxa"/>
          </w:tcPr>
          <w:p w:rsidR="000403AB" w:rsidRPr="006B72B1" w:rsidRDefault="000403AB" w:rsidP="000403AB">
            <w:pPr>
              <w:spacing w:line="460" w:lineRule="exact"/>
              <w:jc w:val="center"/>
              <w:rPr>
                <w:rFonts w:ascii="Times New Roman" w:hAnsi="Times New Roman" w:cs="Times New Roman"/>
                <w:b/>
                <w:sz w:val="24"/>
                <w:szCs w:val="24"/>
              </w:rPr>
            </w:pPr>
            <w:r w:rsidRPr="006B72B1">
              <w:rPr>
                <w:rFonts w:ascii="Times New Roman" w:hAnsi="Times New Roman" w:cs="Times New Roman" w:hint="eastAsia"/>
                <w:b/>
                <w:sz w:val="24"/>
                <w:szCs w:val="24"/>
              </w:rPr>
              <w:t>事</w:t>
            </w:r>
            <w:r w:rsidR="00261D97">
              <w:rPr>
                <w:rFonts w:ascii="Times New Roman" w:hAnsi="Times New Roman" w:cs="Times New Roman" w:hint="eastAsia"/>
                <w:b/>
                <w:sz w:val="24"/>
                <w:szCs w:val="24"/>
              </w:rPr>
              <w:t xml:space="preserve">  </w:t>
            </w:r>
            <w:r w:rsidRPr="006B72B1">
              <w:rPr>
                <w:rFonts w:ascii="Times New Roman" w:hAnsi="Times New Roman" w:cs="Times New Roman" w:hint="eastAsia"/>
                <w:b/>
                <w:sz w:val="24"/>
                <w:szCs w:val="24"/>
              </w:rPr>
              <w:t>项</w:t>
            </w:r>
          </w:p>
        </w:tc>
        <w:tc>
          <w:tcPr>
            <w:tcW w:w="3594" w:type="dxa"/>
          </w:tcPr>
          <w:p w:rsidR="000403AB" w:rsidRPr="006B72B1" w:rsidRDefault="000403AB" w:rsidP="000403AB">
            <w:pPr>
              <w:spacing w:line="460" w:lineRule="exact"/>
              <w:jc w:val="center"/>
              <w:rPr>
                <w:rFonts w:ascii="Times New Roman" w:hAnsi="Times New Roman" w:cs="Times New Roman"/>
                <w:b/>
                <w:sz w:val="24"/>
                <w:szCs w:val="24"/>
              </w:rPr>
            </w:pPr>
            <w:r w:rsidRPr="006B72B1">
              <w:rPr>
                <w:rFonts w:ascii="Times New Roman" w:hAnsi="Times New Roman" w:cs="Times New Roman" w:hint="eastAsia"/>
                <w:b/>
                <w:sz w:val="24"/>
                <w:szCs w:val="24"/>
              </w:rPr>
              <w:t>时</w:t>
            </w:r>
            <w:r w:rsidR="00261D97">
              <w:rPr>
                <w:rFonts w:ascii="Times New Roman" w:hAnsi="Times New Roman" w:cs="Times New Roman" w:hint="eastAsia"/>
                <w:b/>
                <w:sz w:val="24"/>
                <w:szCs w:val="24"/>
              </w:rPr>
              <w:t xml:space="preserve">  </w:t>
            </w:r>
            <w:r w:rsidRPr="006B72B1">
              <w:rPr>
                <w:rFonts w:ascii="Times New Roman" w:hAnsi="Times New Roman" w:cs="Times New Roman" w:hint="eastAsia"/>
                <w:b/>
                <w:sz w:val="24"/>
                <w:szCs w:val="24"/>
              </w:rPr>
              <w:t>间</w:t>
            </w:r>
          </w:p>
        </w:tc>
      </w:tr>
      <w:tr w:rsidR="000403AB" w:rsidRPr="006B72B1" w:rsidTr="006B72B1">
        <w:tc>
          <w:tcPr>
            <w:tcW w:w="4928" w:type="dxa"/>
            <w:vAlign w:val="center"/>
          </w:tcPr>
          <w:p w:rsidR="000403AB" w:rsidRPr="006B72B1" w:rsidRDefault="000403AB" w:rsidP="006B72B1">
            <w:pPr>
              <w:spacing w:line="460" w:lineRule="exact"/>
              <w:jc w:val="center"/>
              <w:rPr>
                <w:rFonts w:ascii="Times New Roman" w:hAnsi="Times New Roman" w:cs="Times New Roman"/>
                <w:sz w:val="24"/>
                <w:szCs w:val="24"/>
              </w:rPr>
            </w:pPr>
            <w:r w:rsidRPr="006B72B1">
              <w:rPr>
                <w:rFonts w:ascii="Times New Roman" w:hAnsi="Times New Roman" w:cs="Times New Roman" w:hint="eastAsia"/>
                <w:sz w:val="24"/>
                <w:szCs w:val="24"/>
              </w:rPr>
              <w:t>赛题发布</w:t>
            </w:r>
          </w:p>
        </w:tc>
        <w:tc>
          <w:tcPr>
            <w:tcW w:w="3594" w:type="dxa"/>
            <w:vAlign w:val="center"/>
          </w:tcPr>
          <w:p w:rsidR="000403AB" w:rsidRPr="006B72B1" w:rsidRDefault="000403AB" w:rsidP="006B72B1">
            <w:pPr>
              <w:spacing w:line="460" w:lineRule="exact"/>
              <w:jc w:val="center"/>
              <w:rPr>
                <w:rFonts w:ascii="Times New Roman" w:hAnsi="Times New Roman" w:cs="Times New Roman"/>
                <w:sz w:val="24"/>
                <w:szCs w:val="24"/>
              </w:rPr>
            </w:pPr>
            <w:r w:rsidRPr="006B72B1">
              <w:rPr>
                <w:rFonts w:ascii="Times New Roman" w:hAnsi="Times New Roman" w:cs="Times New Roman"/>
                <w:sz w:val="24"/>
                <w:szCs w:val="24"/>
              </w:rPr>
              <w:t>2019</w:t>
            </w:r>
            <w:r w:rsidRPr="006B72B1">
              <w:rPr>
                <w:rFonts w:ascii="Times New Roman" w:hAnsiTheme="minorEastAsia" w:cs="Times New Roman"/>
                <w:sz w:val="24"/>
                <w:szCs w:val="24"/>
              </w:rPr>
              <w:t>年</w:t>
            </w:r>
            <w:r w:rsidRPr="006B72B1">
              <w:rPr>
                <w:rFonts w:ascii="Times New Roman" w:hAnsi="Times New Roman" w:cs="Times New Roman"/>
                <w:sz w:val="24"/>
                <w:szCs w:val="24"/>
              </w:rPr>
              <w:t>4</w:t>
            </w:r>
            <w:r w:rsidRPr="006B72B1">
              <w:rPr>
                <w:rFonts w:ascii="Times New Roman" w:hAnsiTheme="minorEastAsia" w:cs="Times New Roman"/>
                <w:sz w:val="24"/>
                <w:szCs w:val="24"/>
              </w:rPr>
              <w:t>月上旬</w:t>
            </w:r>
          </w:p>
        </w:tc>
      </w:tr>
      <w:tr w:rsidR="000403AB" w:rsidRPr="006B72B1" w:rsidTr="006B72B1">
        <w:tc>
          <w:tcPr>
            <w:tcW w:w="4928" w:type="dxa"/>
            <w:vAlign w:val="center"/>
          </w:tcPr>
          <w:p w:rsidR="000403AB" w:rsidRPr="006B72B1" w:rsidRDefault="000403AB" w:rsidP="006B72B1">
            <w:pPr>
              <w:spacing w:line="460" w:lineRule="exact"/>
              <w:jc w:val="center"/>
              <w:rPr>
                <w:rFonts w:ascii="Times New Roman" w:hAnsi="Times New Roman" w:cs="Times New Roman"/>
                <w:b/>
                <w:sz w:val="24"/>
                <w:szCs w:val="24"/>
              </w:rPr>
            </w:pPr>
            <w:r w:rsidRPr="006B72B1">
              <w:rPr>
                <w:rFonts w:ascii="Times New Roman" w:hAnsi="Times New Roman" w:cs="Times New Roman" w:hint="eastAsia"/>
                <w:b/>
                <w:sz w:val="24"/>
                <w:szCs w:val="24"/>
              </w:rPr>
              <w:t>在官网进行大赛报名</w:t>
            </w:r>
          </w:p>
        </w:tc>
        <w:tc>
          <w:tcPr>
            <w:tcW w:w="3594" w:type="dxa"/>
            <w:vAlign w:val="center"/>
          </w:tcPr>
          <w:p w:rsidR="000403AB" w:rsidRPr="006B72B1" w:rsidRDefault="000403AB" w:rsidP="006B72B1">
            <w:pPr>
              <w:spacing w:line="460" w:lineRule="exact"/>
              <w:jc w:val="center"/>
              <w:rPr>
                <w:rFonts w:ascii="Times New Roman" w:hAnsi="Times New Roman" w:cs="Times New Roman"/>
                <w:sz w:val="24"/>
                <w:szCs w:val="24"/>
              </w:rPr>
            </w:pPr>
            <w:r w:rsidRPr="006B72B1">
              <w:rPr>
                <w:rFonts w:ascii="Times New Roman" w:hAnsiTheme="minorEastAsia" w:cs="Times New Roman" w:hint="eastAsia"/>
                <w:sz w:val="24"/>
                <w:szCs w:val="24"/>
              </w:rPr>
              <w:t>2019</w:t>
            </w:r>
            <w:r w:rsidRPr="006B72B1">
              <w:rPr>
                <w:rFonts w:ascii="Times New Roman" w:hAnsiTheme="minorEastAsia" w:cs="Times New Roman" w:hint="eastAsia"/>
                <w:sz w:val="24"/>
                <w:szCs w:val="24"/>
              </w:rPr>
              <w:t>年</w:t>
            </w:r>
            <w:r w:rsidRPr="006B72B1">
              <w:rPr>
                <w:rFonts w:ascii="Times New Roman" w:hAnsiTheme="minorEastAsia" w:cs="Times New Roman" w:hint="eastAsia"/>
                <w:sz w:val="24"/>
                <w:szCs w:val="24"/>
              </w:rPr>
              <w:t>5</w:t>
            </w:r>
            <w:r w:rsidRPr="006B72B1">
              <w:rPr>
                <w:rFonts w:ascii="Times New Roman" w:hAnsiTheme="minorEastAsia" w:cs="Times New Roman" w:hint="eastAsia"/>
                <w:sz w:val="24"/>
                <w:szCs w:val="24"/>
              </w:rPr>
              <w:t>月</w:t>
            </w:r>
            <w:r w:rsidRPr="006B72B1">
              <w:rPr>
                <w:rFonts w:ascii="Times New Roman" w:hAnsiTheme="minorEastAsia" w:cs="Times New Roman" w:hint="eastAsia"/>
                <w:sz w:val="24"/>
                <w:szCs w:val="24"/>
              </w:rPr>
              <w:t>6</w:t>
            </w:r>
            <w:r w:rsidRPr="006B72B1">
              <w:rPr>
                <w:rFonts w:ascii="Times New Roman" w:hAnsiTheme="minorEastAsia" w:cs="Times New Roman" w:hint="eastAsia"/>
                <w:sz w:val="24"/>
                <w:szCs w:val="24"/>
              </w:rPr>
              <w:t>日—</w:t>
            </w:r>
            <w:r w:rsidRPr="006B72B1">
              <w:rPr>
                <w:rFonts w:ascii="Times New Roman" w:hAnsi="Times New Roman" w:cs="Times New Roman"/>
                <w:sz w:val="24"/>
                <w:szCs w:val="24"/>
              </w:rPr>
              <w:t>15</w:t>
            </w:r>
            <w:r w:rsidRPr="006B72B1">
              <w:rPr>
                <w:rFonts w:ascii="Times New Roman" w:hAnsiTheme="minorEastAsia" w:cs="Times New Roman"/>
                <w:sz w:val="24"/>
                <w:szCs w:val="24"/>
              </w:rPr>
              <w:t>日</w:t>
            </w:r>
          </w:p>
        </w:tc>
      </w:tr>
      <w:tr w:rsidR="000403AB" w:rsidRPr="006B72B1" w:rsidTr="006B72B1">
        <w:tc>
          <w:tcPr>
            <w:tcW w:w="4928" w:type="dxa"/>
          </w:tcPr>
          <w:p w:rsidR="000403AB" w:rsidRPr="006B72B1" w:rsidRDefault="000403AB" w:rsidP="006B72B1">
            <w:pPr>
              <w:spacing w:line="460" w:lineRule="exact"/>
              <w:rPr>
                <w:rFonts w:ascii="Times New Roman" w:hAnsi="Times New Roman" w:cs="Times New Roman"/>
                <w:sz w:val="24"/>
                <w:szCs w:val="24"/>
              </w:rPr>
            </w:pPr>
            <w:r w:rsidRPr="006B72B1">
              <w:rPr>
                <w:rFonts w:ascii="Times New Roman" w:hAnsi="Times New Roman" w:cs="Times New Roman" w:hint="eastAsia"/>
                <w:sz w:val="24"/>
                <w:szCs w:val="24"/>
              </w:rPr>
              <w:t>校内提交</w:t>
            </w:r>
            <w:r w:rsidR="00AC0D38" w:rsidRPr="006B72B1">
              <w:rPr>
                <w:rFonts w:ascii="Times New Roman" w:hAnsi="Times New Roman" w:cs="Times New Roman" w:hint="eastAsia"/>
                <w:sz w:val="24"/>
                <w:szCs w:val="24"/>
              </w:rPr>
              <w:t>竞赛项目的技术方案或设计规划报告初稿</w:t>
            </w:r>
          </w:p>
        </w:tc>
        <w:tc>
          <w:tcPr>
            <w:tcW w:w="3594" w:type="dxa"/>
            <w:vAlign w:val="center"/>
          </w:tcPr>
          <w:p w:rsidR="000403AB" w:rsidRPr="006B72B1" w:rsidRDefault="000403AB" w:rsidP="006B72B1">
            <w:pPr>
              <w:spacing w:line="460" w:lineRule="exact"/>
              <w:jc w:val="center"/>
              <w:rPr>
                <w:rFonts w:ascii="Times New Roman" w:hAnsi="Times New Roman" w:cs="Times New Roman"/>
                <w:sz w:val="24"/>
                <w:szCs w:val="24"/>
              </w:rPr>
            </w:pPr>
            <w:r w:rsidRPr="006B72B1">
              <w:rPr>
                <w:rFonts w:ascii="Times New Roman" w:hAnsi="Times New Roman" w:cs="Times New Roman" w:hint="eastAsia"/>
                <w:sz w:val="24"/>
                <w:szCs w:val="24"/>
              </w:rPr>
              <w:t>2019</w:t>
            </w:r>
            <w:r w:rsidRPr="006B72B1">
              <w:rPr>
                <w:rFonts w:ascii="Times New Roman" w:hAnsi="Times New Roman" w:cs="Times New Roman" w:hint="eastAsia"/>
                <w:sz w:val="24"/>
                <w:szCs w:val="24"/>
              </w:rPr>
              <w:t>年</w:t>
            </w:r>
            <w:r w:rsidRPr="006B72B1">
              <w:rPr>
                <w:rFonts w:ascii="Times New Roman" w:hAnsi="Times New Roman" w:cs="Times New Roman" w:hint="eastAsia"/>
                <w:sz w:val="24"/>
                <w:szCs w:val="24"/>
              </w:rPr>
              <w:t>5</w:t>
            </w:r>
            <w:r w:rsidRPr="006B72B1">
              <w:rPr>
                <w:rFonts w:ascii="Times New Roman" w:hAnsi="Times New Roman" w:cs="Times New Roman" w:hint="eastAsia"/>
                <w:sz w:val="24"/>
                <w:szCs w:val="24"/>
              </w:rPr>
              <w:t>月</w:t>
            </w:r>
            <w:r w:rsidRPr="006B72B1">
              <w:rPr>
                <w:rFonts w:ascii="Times New Roman" w:hAnsi="Times New Roman" w:cs="Times New Roman" w:hint="eastAsia"/>
                <w:sz w:val="24"/>
                <w:szCs w:val="24"/>
              </w:rPr>
              <w:t>27</w:t>
            </w:r>
            <w:r w:rsidRPr="006B72B1">
              <w:rPr>
                <w:rFonts w:ascii="Times New Roman" w:hAnsi="Times New Roman" w:cs="Times New Roman" w:hint="eastAsia"/>
                <w:sz w:val="24"/>
                <w:szCs w:val="24"/>
              </w:rPr>
              <w:t>日中午</w:t>
            </w:r>
            <w:r w:rsidRPr="006B72B1">
              <w:rPr>
                <w:rFonts w:ascii="Times New Roman" w:hAnsi="Times New Roman" w:cs="Times New Roman" w:hint="eastAsia"/>
                <w:sz w:val="24"/>
                <w:szCs w:val="24"/>
              </w:rPr>
              <w:t>12</w:t>
            </w:r>
            <w:r w:rsidRPr="006B72B1">
              <w:rPr>
                <w:rFonts w:ascii="Times New Roman" w:hAnsi="Times New Roman" w:cs="Times New Roman" w:hint="eastAsia"/>
                <w:sz w:val="24"/>
                <w:szCs w:val="24"/>
              </w:rPr>
              <w:t>点前</w:t>
            </w:r>
          </w:p>
        </w:tc>
      </w:tr>
      <w:tr w:rsidR="000403AB" w:rsidRPr="006B72B1" w:rsidTr="006B72B1">
        <w:tc>
          <w:tcPr>
            <w:tcW w:w="4928" w:type="dxa"/>
            <w:vAlign w:val="center"/>
          </w:tcPr>
          <w:p w:rsidR="000403AB" w:rsidRPr="006B72B1" w:rsidRDefault="000403AB" w:rsidP="006B72B1">
            <w:pPr>
              <w:spacing w:line="460" w:lineRule="exact"/>
              <w:jc w:val="center"/>
              <w:rPr>
                <w:rFonts w:ascii="Times New Roman" w:hAnsi="Times New Roman" w:cs="Times New Roman"/>
                <w:sz w:val="24"/>
                <w:szCs w:val="24"/>
              </w:rPr>
            </w:pPr>
            <w:r w:rsidRPr="006B72B1">
              <w:rPr>
                <w:rFonts w:ascii="Times New Roman" w:hAnsi="Times New Roman" w:cs="Times New Roman" w:hint="eastAsia"/>
                <w:sz w:val="24"/>
                <w:szCs w:val="24"/>
              </w:rPr>
              <w:lastRenderedPageBreak/>
              <w:t>官网提交初赛作品</w:t>
            </w:r>
          </w:p>
        </w:tc>
        <w:tc>
          <w:tcPr>
            <w:tcW w:w="3594" w:type="dxa"/>
            <w:vAlign w:val="center"/>
          </w:tcPr>
          <w:p w:rsidR="000403AB" w:rsidRPr="006B72B1" w:rsidRDefault="000403AB" w:rsidP="006B72B1">
            <w:pPr>
              <w:spacing w:line="460" w:lineRule="exact"/>
              <w:jc w:val="center"/>
              <w:rPr>
                <w:rFonts w:ascii="Times New Roman" w:hAnsi="Times New Roman" w:cs="Times New Roman"/>
                <w:sz w:val="24"/>
                <w:szCs w:val="24"/>
              </w:rPr>
            </w:pPr>
            <w:r w:rsidRPr="006B72B1">
              <w:rPr>
                <w:rFonts w:ascii="Times New Roman" w:hAnsi="Times New Roman" w:cs="Times New Roman"/>
                <w:sz w:val="24"/>
                <w:szCs w:val="24"/>
              </w:rPr>
              <w:t>2019</w:t>
            </w:r>
            <w:r w:rsidRPr="006B72B1">
              <w:rPr>
                <w:rFonts w:ascii="Times New Roman" w:hAnsiTheme="minorEastAsia" w:cs="Times New Roman"/>
                <w:sz w:val="24"/>
                <w:szCs w:val="24"/>
              </w:rPr>
              <w:t>年</w:t>
            </w:r>
            <w:r w:rsidRPr="006B72B1">
              <w:rPr>
                <w:rFonts w:ascii="Times New Roman" w:hAnsi="Times New Roman" w:cs="Times New Roman"/>
                <w:sz w:val="24"/>
                <w:szCs w:val="24"/>
              </w:rPr>
              <w:t>6</w:t>
            </w:r>
            <w:r w:rsidRPr="006B72B1">
              <w:rPr>
                <w:rFonts w:ascii="Times New Roman" w:hAnsiTheme="minorEastAsia" w:cs="Times New Roman"/>
                <w:sz w:val="24"/>
                <w:szCs w:val="24"/>
              </w:rPr>
              <w:t>月</w:t>
            </w:r>
            <w:r w:rsidRPr="006B72B1">
              <w:rPr>
                <w:rFonts w:ascii="Times New Roman" w:hAnsi="Times New Roman" w:cs="Times New Roman"/>
                <w:sz w:val="24"/>
                <w:szCs w:val="24"/>
              </w:rPr>
              <w:t>10</w:t>
            </w:r>
            <w:r w:rsidRPr="006B72B1">
              <w:rPr>
                <w:rFonts w:ascii="Times New Roman" w:hAnsiTheme="minorEastAsia" w:cs="Times New Roman"/>
                <w:sz w:val="24"/>
                <w:szCs w:val="24"/>
              </w:rPr>
              <w:t>日截止</w:t>
            </w:r>
          </w:p>
        </w:tc>
      </w:tr>
      <w:tr w:rsidR="000403AB" w:rsidRPr="006B72B1" w:rsidTr="006B72B1">
        <w:tc>
          <w:tcPr>
            <w:tcW w:w="4928" w:type="dxa"/>
            <w:vAlign w:val="center"/>
          </w:tcPr>
          <w:p w:rsidR="000403AB" w:rsidRPr="006B72B1" w:rsidRDefault="000403AB" w:rsidP="006B72B1">
            <w:pPr>
              <w:spacing w:line="460" w:lineRule="exact"/>
              <w:jc w:val="center"/>
              <w:rPr>
                <w:rFonts w:ascii="Times New Roman" w:hAnsi="Times New Roman" w:cs="Times New Roman"/>
                <w:sz w:val="24"/>
                <w:szCs w:val="24"/>
              </w:rPr>
            </w:pPr>
            <w:r w:rsidRPr="006B72B1">
              <w:rPr>
                <w:rFonts w:ascii="Times New Roman" w:hAnsi="Times New Roman" w:cs="Times New Roman" w:hint="eastAsia"/>
                <w:sz w:val="24"/>
                <w:szCs w:val="24"/>
              </w:rPr>
              <w:t>公布进入决赛的团队名单</w:t>
            </w:r>
          </w:p>
        </w:tc>
        <w:tc>
          <w:tcPr>
            <w:tcW w:w="3594" w:type="dxa"/>
            <w:vAlign w:val="center"/>
          </w:tcPr>
          <w:p w:rsidR="000403AB" w:rsidRPr="006B72B1" w:rsidRDefault="000403AB" w:rsidP="006B72B1">
            <w:pPr>
              <w:spacing w:line="460" w:lineRule="exact"/>
              <w:jc w:val="center"/>
              <w:rPr>
                <w:rFonts w:ascii="Times New Roman" w:hAnsi="Times New Roman" w:cs="Times New Roman"/>
                <w:sz w:val="24"/>
                <w:szCs w:val="24"/>
              </w:rPr>
            </w:pPr>
            <w:r w:rsidRPr="006B72B1">
              <w:rPr>
                <w:rFonts w:ascii="Times New Roman" w:hAnsi="Times New Roman" w:cs="Times New Roman"/>
                <w:sz w:val="24"/>
                <w:szCs w:val="24"/>
              </w:rPr>
              <w:t>2019</w:t>
            </w:r>
            <w:r w:rsidRPr="006B72B1">
              <w:rPr>
                <w:rFonts w:ascii="Times New Roman" w:hAnsiTheme="minorEastAsia" w:cs="Times New Roman"/>
                <w:sz w:val="24"/>
                <w:szCs w:val="24"/>
              </w:rPr>
              <w:t>年</w:t>
            </w:r>
            <w:r w:rsidRPr="006B72B1">
              <w:rPr>
                <w:rFonts w:ascii="Times New Roman" w:hAnsi="Times New Roman" w:cs="Times New Roman"/>
                <w:sz w:val="24"/>
                <w:szCs w:val="24"/>
              </w:rPr>
              <w:t>6</w:t>
            </w:r>
            <w:r w:rsidRPr="006B72B1">
              <w:rPr>
                <w:rFonts w:ascii="Times New Roman" w:hAnsiTheme="minorEastAsia" w:cs="Times New Roman"/>
                <w:sz w:val="24"/>
                <w:szCs w:val="24"/>
              </w:rPr>
              <w:t>月</w:t>
            </w:r>
            <w:r w:rsidRPr="006B72B1">
              <w:rPr>
                <w:rFonts w:ascii="Times New Roman" w:hAnsi="Times New Roman" w:cs="Times New Roman"/>
                <w:sz w:val="24"/>
                <w:szCs w:val="24"/>
              </w:rPr>
              <w:t>30</w:t>
            </w:r>
            <w:r w:rsidRPr="006B72B1">
              <w:rPr>
                <w:rFonts w:ascii="Times New Roman" w:hAnsiTheme="minorEastAsia" w:cs="Times New Roman"/>
                <w:sz w:val="24"/>
                <w:szCs w:val="24"/>
              </w:rPr>
              <w:t>日</w:t>
            </w:r>
          </w:p>
        </w:tc>
      </w:tr>
      <w:tr w:rsidR="000403AB" w:rsidRPr="006B72B1" w:rsidTr="006B72B1">
        <w:tc>
          <w:tcPr>
            <w:tcW w:w="4928" w:type="dxa"/>
            <w:vAlign w:val="center"/>
          </w:tcPr>
          <w:p w:rsidR="000403AB" w:rsidRPr="006B72B1" w:rsidRDefault="000403AB" w:rsidP="006B72B1">
            <w:pPr>
              <w:spacing w:line="460" w:lineRule="exact"/>
              <w:jc w:val="center"/>
              <w:rPr>
                <w:rFonts w:ascii="Times New Roman" w:hAnsi="Times New Roman" w:cs="Times New Roman"/>
                <w:sz w:val="24"/>
                <w:szCs w:val="24"/>
              </w:rPr>
            </w:pPr>
            <w:r w:rsidRPr="006B72B1">
              <w:rPr>
                <w:rFonts w:ascii="Times New Roman" w:hAnsi="Times New Roman" w:cs="Times New Roman" w:hint="eastAsia"/>
                <w:sz w:val="24"/>
                <w:szCs w:val="24"/>
              </w:rPr>
              <w:t>大赛决赛</w:t>
            </w:r>
          </w:p>
        </w:tc>
        <w:tc>
          <w:tcPr>
            <w:tcW w:w="3594" w:type="dxa"/>
            <w:vAlign w:val="center"/>
          </w:tcPr>
          <w:p w:rsidR="000403AB" w:rsidRPr="006B72B1" w:rsidRDefault="000403AB" w:rsidP="006B72B1">
            <w:pPr>
              <w:spacing w:line="460" w:lineRule="exact"/>
              <w:jc w:val="center"/>
              <w:rPr>
                <w:rFonts w:ascii="Times New Roman" w:hAnsi="Times New Roman" w:cs="Times New Roman"/>
                <w:sz w:val="24"/>
                <w:szCs w:val="24"/>
              </w:rPr>
            </w:pPr>
            <w:r w:rsidRPr="006B72B1">
              <w:rPr>
                <w:rFonts w:ascii="Times New Roman" w:hAnsi="Times New Roman" w:cs="Times New Roman" w:hint="eastAsia"/>
                <w:sz w:val="24"/>
                <w:szCs w:val="24"/>
              </w:rPr>
              <w:t>2019</w:t>
            </w:r>
            <w:r w:rsidRPr="006B72B1">
              <w:rPr>
                <w:rFonts w:ascii="Times New Roman" w:hAnsi="Times New Roman" w:cs="Times New Roman" w:hint="eastAsia"/>
                <w:sz w:val="24"/>
                <w:szCs w:val="24"/>
              </w:rPr>
              <w:t>年</w:t>
            </w:r>
            <w:r w:rsidRPr="006B72B1">
              <w:rPr>
                <w:rFonts w:ascii="Times New Roman" w:hAnsi="Times New Roman" w:cs="Times New Roman" w:hint="eastAsia"/>
                <w:sz w:val="24"/>
                <w:szCs w:val="24"/>
              </w:rPr>
              <w:t>7</w:t>
            </w:r>
            <w:r w:rsidRPr="006B72B1">
              <w:rPr>
                <w:rFonts w:ascii="Times New Roman" w:hAnsi="Times New Roman" w:cs="Times New Roman" w:hint="eastAsia"/>
                <w:sz w:val="24"/>
                <w:szCs w:val="24"/>
              </w:rPr>
              <w:t>月</w:t>
            </w:r>
            <w:r w:rsidRPr="006B72B1">
              <w:rPr>
                <w:rFonts w:ascii="Times New Roman" w:hAnsi="Times New Roman" w:cs="Times New Roman" w:hint="eastAsia"/>
                <w:sz w:val="24"/>
                <w:szCs w:val="24"/>
              </w:rPr>
              <w:t>27</w:t>
            </w:r>
            <w:r w:rsidRPr="006B72B1">
              <w:rPr>
                <w:rFonts w:ascii="Times New Roman" w:hAnsi="Times New Roman" w:cs="Times New Roman" w:hint="eastAsia"/>
                <w:sz w:val="24"/>
                <w:szCs w:val="24"/>
              </w:rPr>
              <w:t>日—</w:t>
            </w:r>
            <w:r w:rsidRPr="006B72B1">
              <w:rPr>
                <w:rFonts w:ascii="Times New Roman" w:hAnsi="Times New Roman" w:cs="Times New Roman" w:hint="eastAsia"/>
                <w:sz w:val="24"/>
                <w:szCs w:val="24"/>
              </w:rPr>
              <w:t>28</w:t>
            </w:r>
            <w:r w:rsidRPr="006B72B1">
              <w:rPr>
                <w:rFonts w:ascii="Times New Roman" w:hAnsi="Times New Roman" w:cs="Times New Roman" w:hint="eastAsia"/>
                <w:sz w:val="24"/>
                <w:szCs w:val="24"/>
              </w:rPr>
              <w:t>日</w:t>
            </w:r>
          </w:p>
        </w:tc>
      </w:tr>
      <w:tr w:rsidR="000403AB" w:rsidRPr="006B72B1" w:rsidTr="006B72B1">
        <w:tc>
          <w:tcPr>
            <w:tcW w:w="4928" w:type="dxa"/>
            <w:vAlign w:val="center"/>
          </w:tcPr>
          <w:p w:rsidR="000403AB" w:rsidRPr="006B72B1" w:rsidRDefault="000403AB" w:rsidP="006B72B1">
            <w:pPr>
              <w:spacing w:line="460" w:lineRule="exact"/>
              <w:jc w:val="center"/>
              <w:rPr>
                <w:rFonts w:ascii="Times New Roman" w:hAnsi="Times New Roman" w:cs="Times New Roman"/>
                <w:sz w:val="24"/>
                <w:szCs w:val="24"/>
              </w:rPr>
            </w:pPr>
            <w:r w:rsidRPr="006B72B1">
              <w:rPr>
                <w:rFonts w:ascii="Times New Roman" w:hAnsi="Times New Roman" w:cs="Times New Roman" w:hint="eastAsia"/>
                <w:sz w:val="24"/>
                <w:szCs w:val="24"/>
              </w:rPr>
              <w:t>举办智能机器人暑期夏令营等系列活动</w:t>
            </w:r>
          </w:p>
        </w:tc>
        <w:tc>
          <w:tcPr>
            <w:tcW w:w="3594" w:type="dxa"/>
            <w:vAlign w:val="center"/>
          </w:tcPr>
          <w:p w:rsidR="000403AB" w:rsidRPr="006B72B1" w:rsidRDefault="000403AB" w:rsidP="006B72B1">
            <w:pPr>
              <w:spacing w:line="460" w:lineRule="exact"/>
              <w:jc w:val="center"/>
              <w:rPr>
                <w:rFonts w:ascii="Times New Roman" w:hAnsi="Times New Roman" w:cs="Times New Roman"/>
                <w:sz w:val="24"/>
                <w:szCs w:val="24"/>
              </w:rPr>
            </w:pPr>
            <w:r w:rsidRPr="006B72B1">
              <w:rPr>
                <w:rFonts w:ascii="Times New Roman" w:hAnsi="Times New Roman" w:cs="Times New Roman" w:hint="eastAsia"/>
                <w:sz w:val="24"/>
                <w:szCs w:val="24"/>
              </w:rPr>
              <w:t>2019</w:t>
            </w:r>
            <w:r w:rsidRPr="006B72B1">
              <w:rPr>
                <w:rFonts w:ascii="Times New Roman" w:hAnsi="Times New Roman" w:cs="Times New Roman" w:hint="eastAsia"/>
                <w:sz w:val="24"/>
                <w:szCs w:val="24"/>
              </w:rPr>
              <w:t>年</w:t>
            </w:r>
            <w:r w:rsidRPr="006B72B1">
              <w:rPr>
                <w:rFonts w:ascii="Times New Roman" w:hAnsi="Times New Roman" w:cs="Times New Roman" w:hint="eastAsia"/>
                <w:sz w:val="24"/>
                <w:szCs w:val="24"/>
              </w:rPr>
              <w:t>7</w:t>
            </w:r>
            <w:r w:rsidRPr="006B72B1">
              <w:rPr>
                <w:rFonts w:ascii="Times New Roman" w:hAnsi="Times New Roman" w:cs="Times New Roman" w:hint="eastAsia"/>
                <w:sz w:val="24"/>
                <w:szCs w:val="24"/>
              </w:rPr>
              <w:t>月—</w:t>
            </w:r>
            <w:r w:rsidRPr="006B72B1">
              <w:rPr>
                <w:rFonts w:ascii="Times New Roman" w:hAnsi="Times New Roman" w:cs="Times New Roman" w:hint="eastAsia"/>
                <w:sz w:val="24"/>
                <w:szCs w:val="24"/>
              </w:rPr>
              <w:t>8</w:t>
            </w:r>
            <w:r w:rsidRPr="006B72B1">
              <w:rPr>
                <w:rFonts w:ascii="Times New Roman" w:hAnsi="Times New Roman" w:cs="Times New Roman" w:hint="eastAsia"/>
                <w:sz w:val="24"/>
                <w:szCs w:val="24"/>
              </w:rPr>
              <w:t>月</w:t>
            </w:r>
          </w:p>
        </w:tc>
      </w:tr>
    </w:tbl>
    <w:p w:rsidR="00B05CC2" w:rsidRDefault="0097767D" w:rsidP="00B965B9">
      <w:pPr>
        <w:pStyle w:val="Default"/>
        <w:spacing w:line="460" w:lineRule="exact"/>
        <w:jc w:val="both"/>
        <w:rPr>
          <w:rFonts w:ascii="Times New Roman" w:eastAsiaTheme="minorEastAsia" w:hAnsi="Times New Roman" w:cs="Times New Roman"/>
          <w:b/>
          <w:sz w:val="28"/>
          <w:szCs w:val="28"/>
        </w:rPr>
      </w:pPr>
      <w:r w:rsidRPr="000739A9">
        <w:rPr>
          <w:rFonts w:ascii="Times New Roman" w:hAnsi="Times New Roman" w:cs="Times New Roman"/>
          <w:sz w:val="28"/>
          <w:szCs w:val="28"/>
        </w:rPr>
        <w:t xml:space="preserve">   </w:t>
      </w:r>
      <w:r w:rsidR="00472199">
        <w:rPr>
          <w:rFonts w:ascii="Times New Roman" w:hAnsi="Times New Roman" w:cs="Times New Roman"/>
          <w:sz w:val="28"/>
          <w:szCs w:val="28"/>
        </w:rPr>
        <w:t xml:space="preserve"> </w:t>
      </w:r>
      <w:r w:rsidR="00873707">
        <w:rPr>
          <w:rFonts w:ascii="Times New Roman" w:eastAsiaTheme="minorEastAsia" w:hAnsi="Times New Roman" w:cs="Times New Roman" w:hint="eastAsia"/>
          <w:b/>
          <w:sz w:val="28"/>
          <w:szCs w:val="28"/>
        </w:rPr>
        <w:t>五</w:t>
      </w:r>
      <w:r w:rsidR="00B05CC2" w:rsidRPr="00B05CC2">
        <w:rPr>
          <w:rFonts w:ascii="Times New Roman" w:eastAsiaTheme="minorEastAsia" w:hAnsi="Times New Roman" w:cs="Times New Roman" w:hint="eastAsia"/>
          <w:b/>
          <w:sz w:val="28"/>
          <w:szCs w:val="28"/>
        </w:rPr>
        <w:t>、奖励政策</w:t>
      </w:r>
    </w:p>
    <w:p w:rsidR="00931EFA" w:rsidRDefault="00931EFA" w:rsidP="00B965B9">
      <w:pPr>
        <w:pStyle w:val="Default"/>
        <w:spacing w:line="460" w:lineRule="exact"/>
        <w:jc w:val="both"/>
        <w:rPr>
          <w:rFonts w:ascii="Times New Roman" w:eastAsiaTheme="minorEastAsia" w:hAnsi="Times New Roman" w:cs="Times New Roman"/>
          <w:b/>
          <w:sz w:val="28"/>
          <w:szCs w:val="28"/>
        </w:rPr>
      </w:pPr>
      <w:r>
        <w:rPr>
          <w:rFonts w:ascii="Times New Roman" w:eastAsiaTheme="minorEastAsia" w:hAnsi="Times New Roman" w:cs="Times New Roman" w:hint="eastAsia"/>
          <w:b/>
          <w:sz w:val="28"/>
          <w:szCs w:val="28"/>
        </w:rPr>
        <w:t xml:space="preserve">    1</w:t>
      </w:r>
      <w:r>
        <w:rPr>
          <w:rFonts w:ascii="Times New Roman" w:eastAsiaTheme="minorEastAsia" w:hAnsi="Times New Roman" w:cs="Times New Roman" w:hint="eastAsia"/>
          <w:b/>
          <w:sz w:val="28"/>
          <w:szCs w:val="28"/>
        </w:rPr>
        <w:t>、大赛奖项设置</w:t>
      </w:r>
    </w:p>
    <w:p w:rsidR="00931EFA" w:rsidRPr="00931EFA" w:rsidRDefault="00931EFA" w:rsidP="00925C69">
      <w:pPr>
        <w:pStyle w:val="Default"/>
        <w:spacing w:line="460" w:lineRule="exact"/>
        <w:jc w:val="both"/>
        <w:rPr>
          <w:rFonts w:ascii="Times New Roman" w:eastAsiaTheme="minorEastAsia" w:hAnsi="Times New Roman" w:cs="Times New Roman"/>
          <w:sz w:val="28"/>
          <w:szCs w:val="28"/>
        </w:rPr>
      </w:pPr>
      <w:r>
        <w:rPr>
          <w:rFonts w:ascii="Times New Roman" w:eastAsiaTheme="minorEastAsia" w:hAnsi="Times New Roman" w:cs="Times New Roman" w:hint="eastAsia"/>
          <w:b/>
          <w:sz w:val="28"/>
          <w:szCs w:val="28"/>
        </w:rPr>
        <w:t xml:space="preserve">    </w:t>
      </w:r>
      <w:r w:rsidRPr="00931EFA">
        <w:rPr>
          <w:rFonts w:ascii="Times New Roman" w:eastAsiaTheme="minorEastAsia" w:hAnsi="Times New Roman" w:cs="Times New Roman" w:hint="eastAsia"/>
          <w:sz w:val="28"/>
          <w:szCs w:val="28"/>
        </w:rPr>
        <w:t>本次</w:t>
      </w:r>
      <w:r>
        <w:rPr>
          <w:rFonts w:ascii="Times New Roman" w:eastAsiaTheme="minorEastAsia" w:hAnsi="Times New Roman" w:cs="Times New Roman" w:hint="eastAsia"/>
          <w:sz w:val="28"/>
          <w:szCs w:val="28"/>
        </w:rPr>
        <w:t>大赛</w:t>
      </w:r>
      <w:r w:rsidRPr="00931EFA">
        <w:rPr>
          <w:rFonts w:ascii="Times New Roman" w:eastAsiaTheme="minorEastAsia" w:hAnsi="Times New Roman" w:cs="Times New Roman" w:hint="eastAsia"/>
          <w:sz w:val="28"/>
          <w:szCs w:val="28"/>
        </w:rPr>
        <w:t>将设特等奖、一等奖、二等奖、三等奖若干，此外设有优秀组织奖以及优秀指导教师奖等奖项。由全国大赛组委会向获奖团队或个人颁发证书和奖金。</w:t>
      </w:r>
    </w:p>
    <w:p w:rsidR="00931EFA" w:rsidRPr="00931EFA" w:rsidRDefault="00931EFA" w:rsidP="00931EFA">
      <w:pPr>
        <w:pStyle w:val="Default"/>
        <w:spacing w:line="460" w:lineRule="exac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 xml:space="preserve">    </w:t>
      </w:r>
      <w:r w:rsidRPr="00931EFA">
        <w:rPr>
          <w:rFonts w:ascii="Times New Roman" w:eastAsiaTheme="minorEastAsia" w:hAnsi="Times New Roman" w:cs="Times New Roman" w:hint="eastAsia"/>
          <w:sz w:val="28"/>
          <w:szCs w:val="28"/>
        </w:rPr>
        <w:t>特等奖</w:t>
      </w:r>
      <w:r w:rsidR="002C0827">
        <w:rPr>
          <w:rFonts w:ascii="Times New Roman" w:eastAsiaTheme="minorEastAsia" w:hAnsi="Times New Roman" w:cs="Times New Roman" w:hint="eastAsia"/>
          <w:sz w:val="28"/>
          <w:szCs w:val="28"/>
        </w:rPr>
        <w:t>：</w:t>
      </w:r>
      <w:r w:rsidRPr="00931EFA">
        <w:rPr>
          <w:rFonts w:ascii="Times New Roman" w:eastAsiaTheme="minorEastAsia" w:hAnsi="Times New Roman" w:cs="Times New Roman" w:hint="eastAsia"/>
          <w:sz w:val="28"/>
          <w:szCs w:val="28"/>
        </w:rPr>
        <w:t>50000</w:t>
      </w:r>
      <w:r w:rsidRPr="00931EFA">
        <w:rPr>
          <w:rFonts w:ascii="Times New Roman" w:eastAsiaTheme="minorEastAsia" w:hAnsi="Times New Roman" w:cs="Times New Roman" w:hint="eastAsia"/>
          <w:sz w:val="28"/>
          <w:szCs w:val="28"/>
        </w:rPr>
        <w:t>元（</w:t>
      </w:r>
      <w:r w:rsidRPr="00931EFA">
        <w:rPr>
          <w:rFonts w:ascii="Times New Roman" w:eastAsiaTheme="minorEastAsia" w:hAnsi="Times New Roman" w:cs="Times New Roman" w:hint="eastAsia"/>
          <w:sz w:val="28"/>
          <w:szCs w:val="28"/>
        </w:rPr>
        <w:t>1-2</w:t>
      </w:r>
      <w:r w:rsidRPr="00931EFA">
        <w:rPr>
          <w:rFonts w:ascii="Times New Roman" w:eastAsiaTheme="minorEastAsia" w:hAnsi="Times New Roman" w:cs="Times New Roman" w:hint="eastAsia"/>
          <w:sz w:val="28"/>
          <w:szCs w:val="28"/>
        </w:rPr>
        <w:t>支队伍）</w:t>
      </w:r>
      <w:r w:rsidR="002C0827">
        <w:rPr>
          <w:rFonts w:ascii="Times New Roman" w:eastAsiaTheme="minorEastAsia" w:hAnsi="Times New Roman" w:cs="Times New Roman" w:hint="eastAsia"/>
          <w:sz w:val="28"/>
          <w:szCs w:val="28"/>
        </w:rPr>
        <w:t>；</w:t>
      </w:r>
    </w:p>
    <w:p w:rsidR="00931EFA" w:rsidRPr="00931EFA" w:rsidRDefault="00931EFA" w:rsidP="00931EFA">
      <w:pPr>
        <w:pStyle w:val="Default"/>
        <w:spacing w:line="460" w:lineRule="exac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 xml:space="preserve">    </w:t>
      </w:r>
      <w:r w:rsidRPr="00931EFA">
        <w:rPr>
          <w:rFonts w:ascii="Times New Roman" w:eastAsiaTheme="minorEastAsia" w:hAnsi="Times New Roman" w:cs="Times New Roman" w:hint="eastAsia"/>
          <w:sz w:val="28"/>
          <w:szCs w:val="28"/>
        </w:rPr>
        <w:t>一等奖</w:t>
      </w:r>
      <w:r w:rsidR="002C0827">
        <w:rPr>
          <w:rFonts w:ascii="Times New Roman" w:eastAsiaTheme="minorEastAsia" w:hAnsi="Times New Roman" w:cs="Times New Roman" w:hint="eastAsia"/>
          <w:sz w:val="28"/>
          <w:szCs w:val="28"/>
        </w:rPr>
        <w:t>：</w:t>
      </w:r>
      <w:r w:rsidRPr="00931EFA">
        <w:rPr>
          <w:rFonts w:ascii="Times New Roman" w:eastAsiaTheme="minorEastAsia" w:hAnsi="Times New Roman" w:cs="Times New Roman" w:hint="eastAsia"/>
          <w:sz w:val="28"/>
          <w:szCs w:val="28"/>
        </w:rPr>
        <w:t>20000</w:t>
      </w:r>
      <w:r w:rsidRPr="00931EFA">
        <w:rPr>
          <w:rFonts w:ascii="Times New Roman" w:eastAsiaTheme="minorEastAsia" w:hAnsi="Times New Roman" w:cs="Times New Roman" w:hint="eastAsia"/>
          <w:sz w:val="28"/>
          <w:szCs w:val="28"/>
        </w:rPr>
        <w:t>元（进入决赛队伍</w:t>
      </w:r>
      <w:r w:rsidRPr="00931EFA">
        <w:rPr>
          <w:rFonts w:ascii="Times New Roman" w:eastAsiaTheme="minorEastAsia" w:hAnsi="Times New Roman" w:cs="Times New Roman" w:hint="eastAsia"/>
          <w:sz w:val="28"/>
          <w:szCs w:val="28"/>
        </w:rPr>
        <w:t>10%</w:t>
      </w:r>
      <w:r w:rsidRPr="00931EFA">
        <w:rPr>
          <w:rFonts w:ascii="Times New Roman" w:eastAsiaTheme="minorEastAsia" w:hAnsi="Times New Roman" w:cs="Times New Roman" w:hint="eastAsia"/>
          <w:sz w:val="28"/>
          <w:szCs w:val="28"/>
        </w:rPr>
        <w:t>）</w:t>
      </w:r>
      <w:r w:rsidR="002C0827">
        <w:rPr>
          <w:rFonts w:ascii="Times New Roman" w:eastAsiaTheme="minorEastAsia" w:hAnsi="Times New Roman" w:cs="Times New Roman" w:hint="eastAsia"/>
          <w:sz w:val="28"/>
          <w:szCs w:val="28"/>
        </w:rPr>
        <w:t>；</w:t>
      </w:r>
    </w:p>
    <w:p w:rsidR="00931EFA" w:rsidRPr="00931EFA" w:rsidRDefault="00931EFA" w:rsidP="00931EFA">
      <w:pPr>
        <w:pStyle w:val="Default"/>
        <w:spacing w:line="460" w:lineRule="exac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 xml:space="preserve">    </w:t>
      </w:r>
      <w:r w:rsidRPr="00931EFA">
        <w:rPr>
          <w:rFonts w:ascii="Times New Roman" w:eastAsiaTheme="minorEastAsia" w:hAnsi="Times New Roman" w:cs="Times New Roman" w:hint="eastAsia"/>
          <w:sz w:val="28"/>
          <w:szCs w:val="28"/>
        </w:rPr>
        <w:t>二等奖</w:t>
      </w:r>
      <w:r w:rsidR="002C0827">
        <w:rPr>
          <w:rFonts w:ascii="Times New Roman" w:eastAsiaTheme="minorEastAsia" w:hAnsi="Times New Roman" w:cs="Times New Roman" w:hint="eastAsia"/>
          <w:sz w:val="28"/>
          <w:szCs w:val="28"/>
        </w:rPr>
        <w:t>：</w:t>
      </w:r>
      <w:r w:rsidRPr="00931EFA">
        <w:rPr>
          <w:rFonts w:ascii="Times New Roman" w:eastAsiaTheme="minorEastAsia" w:hAnsi="Times New Roman" w:cs="Times New Roman" w:hint="eastAsia"/>
          <w:sz w:val="28"/>
          <w:szCs w:val="28"/>
        </w:rPr>
        <w:t>10000</w:t>
      </w:r>
      <w:r w:rsidRPr="00931EFA">
        <w:rPr>
          <w:rFonts w:ascii="Times New Roman" w:eastAsiaTheme="minorEastAsia" w:hAnsi="Times New Roman" w:cs="Times New Roman" w:hint="eastAsia"/>
          <w:sz w:val="28"/>
          <w:szCs w:val="28"/>
        </w:rPr>
        <w:t>元（进入决赛队伍</w:t>
      </w:r>
      <w:r w:rsidRPr="00931EFA">
        <w:rPr>
          <w:rFonts w:ascii="Times New Roman" w:eastAsiaTheme="minorEastAsia" w:hAnsi="Times New Roman" w:cs="Times New Roman" w:hint="eastAsia"/>
          <w:sz w:val="28"/>
          <w:szCs w:val="28"/>
        </w:rPr>
        <w:t>20%</w:t>
      </w:r>
      <w:r w:rsidRPr="00931EFA">
        <w:rPr>
          <w:rFonts w:ascii="Times New Roman" w:eastAsiaTheme="minorEastAsia" w:hAnsi="Times New Roman" w:cs="Times New Roman" w:hint="eastAsia"/>
          <w:sz w:val="28"/>
          <w:szCs w:val="28"/>
        </w:rPr>
        <w:t>）</w:t>
      </w:r>
      <w:r w:rsidR="002C0827">
        <w:rPr>
          <w:rFonts w:ascii="Times New Roman" w:eastAsiaTheme="minorEastAsia" w:hAnsi="Times New Roman" w:cs="Times New Roman" w:hint="eastAsia"/>
          <w:sz w:val="28"/>
          <w:szCs w:val="28"/>
        </w:rPr>
        <w:t>；</w:t>
      </w:r>
    </w:p>
    <w:p w:rsidR="00931EFA" w:rsidRPr="00931EFA" w:rsidRDefault="00931EFA" w:rsidP="00931EFA">
      <w:pPr>
        <w:pStyle w:val="Default"/>
        <w:spacing w:line="460" w:lineRule="exac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 xml:space="preserve">    </w:t>
      </w:r>
      <w:r w:rsidRPr="00931EFA">
        <w:rPr>
          <w:rFonts w:ascii="Times New Roman" w:eastAsiaTheme="minorEastAsia" w:hAnsi="Times New Roman" w:cs="Times New Roman" w:hint="eastAsia"/>
          <w:sz w:val="28"/>
          <w:szCs w:val="28"/>
        </w:rPr>
        <w:t>三等奖</w:t>
      </w:r>
      <w:r w:rsidR="002C0827">
        <w:rPr>
          <w:rFonts w:ascii="Times New Roman" w:eastAsiaTheme="minorEastAsia" w:hAnsi="Times New Roman" w:cs="Times New Roman" w:hint="eastAsia"/>
          <w:sz w:val="28"/>
          <w:szCs w:val="28"/>
        </w:rPr>
        <w:t>：</w:t>
      </w:r>
      <w:r w:rsidRPr="00931EFA">
        <w:rPr>
          <w:rFonts w:ascii="Times New Roman" w:eastAsiaTheme="minorEastAsia" w:hAnsi="Times New Roman" w:cs="Times New Roman" w:hint="eastAsia"/>
          <w:sz w:val="28"/>
          <w:szCs w:val="28"/>
        </w:rPr>
        <w:t>证书（其余进入决赛队伍）</w:t>
      </w:r>
      <w:r w:rsidR="002C0827">
        <w:rPr>
          <w:rFonts w:ascii="Times New Roman" w:eastAsiaTheme="minorEastAsia" w:hAnsi="Times New Roman" w:cs="Times New Roman" w:hint="eastAsia"/>
          <w:sz w:val="28"/>
          <w:szCs w:val="28"/>
        </w:rPr>
        <w:t>；</w:t>
      </w:r>
    </w:p>
    <w:p w:rsidR="00931EFA" w:rsidRPr="00931EFA" w:rsidRDefault="00931EFA" w:rsidP="00931EFA">
      <w:pPr>
        <w:pStyle w:val="Default"/>
        <w:spacing w:line="460" w:lineRule="exac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 xml:space="preserve">    </w:t>
      </w:r>
      <w:r w:rsidRPr="00931EFA">
        <w:rPr>
          <w:rFonts w:ascii="Times New Roman" w:eastAsiaTheme="minorEastAsia" w:hAnsi="Times New Roman" w:cs="Times New Roman" w:hint="eastAsia"/>
          <w:sz w:val="28"/>
          <w:szCs w:val="28"/>
        </w:rPr>
        <w:t>优秀组织奖</w:t>
      </w:r>
      <w:r w:rsidR="002C0827">
        <w:rPr>
          <w:rFonts w:ascii="Times New Roman" w:eastAsiaTheme="minorEastAsia" w:hAnsi="Times New Roman" w:cs="Times New Roman" w:hint="eastAsia"/>
          <w:sz w:val="28"/>
          <w:szCs w:val="28"/>
        </w:rPr>
        <w:t>：</w:t>
      </w:r>
      <w:r w:rsidRPr="00931EFA">
        <w:rPr>
          <w:rFonts w:ascii="Times New Roman" w:eastAsiaTheme="minorEastAsia" w:hAnsi="Times New Roman" w:cs="Times New Roman" w:hint="eastAsia"/>
          <w:sz w:val="28"/>
          <w:szCs w:val="28"/>
        </w:rPr>
        <w:t>（若干）</w:t>
      </w:r>
      <w:r w:rsidR="002C0827">
        <w:rPr>
          <w:rFonts w:ascii="Times New Roman" w:eastAsiaTheme="minorEastAsia" w:hAnsi="Times New Roman" w:cs="Times New Roman" w:hint="eastAsia"/>
          <w:sz w:val="28"/>
          <w:szCs w:val="28"/>
        </w:rPr>
        <w:t>；</w:t>
      </w:r>
    </w:p>
    <w:p w:rsidR="00931EFA" w:rsidRPr="00931EFA" w:rsidRDefault="00931EFA" w:rsidP="00931EFA">
      <w:pPr>
        <w:pStyle w:val="Default"/>
        <w:spacing w:line="460" w:lineRule="exact"/>
        <w:jc w:val="both"/>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 xml:space="preserve">    </w:t>
      </w:r>
      <w:r w:rsidRPr="00931EFA">
        <w:rPr>
          <w:rFonts w:ascii="Times New Roman" w:eastAsiaTheme="minorEastAsia" w:hAnsi="Times New Roman" w:cs="Times New Roman" w:hint="eastAsia"/>
          <w:sz w:val="28"/>
          <w:szCs w:val="28"/>
        </w:rPr>
        <w:t>优秀指导教师奖</w:t>
      </w:r>
      <w:r w:rsidR="002C0827">
        <w:rPr>
          <w:rFonts w:ascii="Times New Roman" w:eastAsiaTheme="minorEastAsia" w:hAnsi="Times New Roman" w:cs="Times New Roman" w:hint="eastAsia"/>
          <w:sz w:val="28"/>
          <w:szCs w:val="28"/>
        </w:rPr>
        <w:t>：</w:t>
      </w:r>
      <w:r w:rsidRPr="00931EFA">
        <w:rPr>
          <w:rFonts w:ascii="Times New Roman" w:eastAsiaTheme="minorEastAsia" w:hAnsi="Times New Roman" w:cs="Times New Roman" w:hint="eastAsia"/>
          <w:sz w:val="28"/>
          <w:szCs w:val="28"/>
        </w:rPr>
        <w:t>（若干）</w:t>
      </w:r>
      <w:r w:rsidR="002C0827">
        <w:rPr>
          <w:rFonts w:ascii="Times New Roman" w:eastAsiaTheme="minorEastAsia" w:hAnsi="Times New Roman" w:cs="Times New Roman" w:hint="eastAsia"/>
          <w:sz w:val="28"/>
          <w:szCs w:val="28"/>
        </w:rPr>
        <w:t>。</w:t>
      </w:r>
    </w:p>
    <w:p w:rsidR="00931EFA" w:rsidRPr="00B965B9" w:rsidRDefault="00931EFA" w:rsidP="00B965B9">
      <w:pPr>
        <w:pStyle w:val="Default"/>
        <w:spacing w:line="460" w:lineRule="exact"/>
        <w:jc w:val="both"/>
        <w:rPr>
          <w:rFonts w:ascii="Times New Roman" w:eastAsiaTheme="minorEastAsia" w:hAnsi="Times New Roman" w:cs="Times New Roman"/>
          <w:sz w:val="28"/>
          <w:szCs w:val="28"/>
        </w:rPr>
      </w:pPr>
      <w:r>
        <w:rPr>
          <w:rFonts w:ascii="Times New Roman" w:eastAsiaTheme="minorEastAsia" w:hAnsi="Times New Roman" w:cs="Times New Roman" w:hint="eastAsia"/>
          <w:b/>
          <w:sz w:val="28"/>
          <w:szCs w:val="28"/>
        </w:rPr>
        <w:t xml:space="preserve">    2</w:t>
      </w:r>
      <w:r>
        <w:rPr>
          <w:rFonts w:ascii="Times New Roman" w:eastAsiaTheme="minorEastAsia" w:hAnsi="Times New Roman" w:cs="Times New Roman" w:hint="eastAsia"/>
          <w:b/>
          <w:sz w:val="28"/>
          <w:szCs w:val="28"/>
        </w:rPr>
        <w:t>、学校奖励政策</w:t>
      </w:r>
    </w:p>
    <w:p w:rsidR="00873707" w:rsidRPr="00E1137A" w:rsidRDefault="00B05CC2" w:rsidP="00925C69">
      <w:pPr>
        <w:pStyle w:val="Default"/>
        <w:spacing w:line="460" w:lineRule="exact"/>
        <w:jc w:val="both"/>
        <w:rPr>
          <w:rFonts w:ascii="Times New Roman" w:eastAsiaTheme="minorEastAsia" w:hAnsi="Times New Roman" w:cs="Times New Roman"/>
          <w:b/>
          <w:sz w:val="28"/>
          <w:szCs w:val="28"/>
        </w:rPr>
      </w:pPr>
      <w:r w:rsidRPr="00B05CC2">
        <w:rPr>
          <w:rFonts w:ascii="Times New Roman" w:eastAsiaTheme="minorEastAsia" w:hAnsi="Times New Roman" w:cs="Times New Roman" w:hint="eastAsia"/>
          <w:sz w:val="28"/>
          <w:szCs w:val="28"/>
        </w:rPr>
        <w:t xml:space="preserve">   </w:t>
      </w:r>
      <w:r w:rsidR="00925C69">
        <w:rPr>
          <w:rFonts w:ascii="Times New Roman" w:eastAsiaTheme="minorEastAsia" w:hAnsi="Times New Roman" w:cs="Times New Roman" w:hint="eastAsia"/>
          <w:sz w:val="28"/>
          <w:szCs w:val="28"/>
        </w:rPr>
        <w:t xml:space="preserve"> </w:t>
      </w:r>
      <w:r w:rsidR="00873707">
        <w:rPr>
          <w:rFonts w:ascii="Times New Roman" w:eastAsiaTheme="minorEastAsia" w:hAnsi="Times New Roman" w:cs="Times New Roman" w:hint="eastAsia"/>
          <w:sz w:val="28"/>
          <w:szCs w:val="28"/>
        </w:rPr>
        <w:t>学校鼓励研究生参加</w:t>
      </w:r>
      <w:r w:rsidR="00873707" w:rsidRPr="007A2686">
        <w:rPr>
          <w:rFonts w:ascii="Times New Roman" w:eastAsiaTheme="minorEastAsia" w:hAnsi="Times New Roman" w:cs="Times New Roman" w:hint="eastAsia"/>
          <w:sz w:val="28"/>
          <w:szCs w:val="28"/>
        </w:rPr>
        <w:t>大赛，经专家评审推荐的队伍将给予</w:t>
      </w:r>
      <w:r w:rsidR="00873707" w:rsidRPr="007A2686">
        <w:rPr>
          <w:rFonts w:ascii="Times New Roman" w:eastAsiaTheme="minorEastAsia" w:hAnsi="Times New Roman" w:cs="Times New Roman" w:hint="eastAsia"/>
          <w:sz w:val="28"/>
          <w:szCs w:val="28"/>
        </w:rPr>
        <w:t>0.3</w:t>
      </w:r>
      <w:r w:rsidR="00873707">
        <w:rPr>
          <w:rFonts w:ascii="Times New Roman" w:eastAsiaTheme="minorEastAsia" w:hAnsi="Times New Roman" w:cs="Times New Roman" w:hint="eastAsia"/>
          <w:sz w:val="28"/>
          <w:szCs w:val="28"/>
        </w:rPr>
        <w:t>万元的项目培育经费。</w:t>
      </w:r>
      <w:r w:rsidR="00873707" w:rsidRPr="007A2686">
        <w:rPr>
          <w:rFonts w:ascii="Times New Roman" w:eastAsiaTheme="minorEastAsia" w:hAnsi="Times New Roman" w:cs="Times New Roman" w:hint="eastAsia"/>
          <w:sz w:val="28"/>
          <w:szCs w:val="28"/>
        </w:rPr>
        <w:t>大赛属国家级学科竞赛，获奖研究生可将其作为申请研究生国家奖学金、学校研究生学业奖学金的依据。按我校</w:t>
      </w:r>
      <w:r w:rsidR="00873707" w:rsidRPr="007A2686">
        <w:rPr>
          <w:rFonts w:ascii="Times New Roman" w:eastAsiaTheme="minorEastAsia" w:hAnsi="Times New Roman" w:cs="Times New Roman" w:hint="eastAsia"/>
          <w:sz w:val="28"/>
          <w:szCs w:val="28"/>
        </w:rPr>
        <w:t>2018</w:t>
      </w:r>
      <w:r w:rsidR="00873707" w:rsidRPr="007A2686">
        <w:rPr>
          <w:rFonts w:ascii="Times New Roman" w:eastAsiaTheme="minorEastAsia" w:hAnsi="Times New Roman" w:cs="Times New Roman" w:hint="eastAsia"/>
          <w:sz w:val="28"/>
          <w:szCs w:val="28"/>
        </w:rPr>
        <w:t>年学科引导性绩效指标，学校将对获得特等奖和一等奖的指导教师团队给予</w:t>
      </w:r>
      <w:r w:rsidR="00873707" w:rsidRPr="007A2686">
        <w:rPr>
          <w:rFonts w:ascii="Times New Roman" w:eastAsiaTheme="minorEastAsia" w:hAnsi="Times New Roman" w:cs="Times New Roman" w:hint="eastAsia"/>
          <w:sz w:val="28"/>
          <w:szCs w:val="28"/>
        </w:rPr>
        <w:t>0.6</w:t>
      </w:r>
      <w:r w:rsidR="00873707" w:rsidRPr="007A2686">
        <w:rPr>
          <w:rFonts w:ascii="Times New Roman" w:eastAsiaTheme="minorEastAsia" w:hAnsi="Times New Roman" w:cs="Times New Roman" w:hint="eastAsia"/>
          <w:sz w:val="28"/>
          <w:szCs w:val="28"/>
        </w:rPr>
        <w:t>万元绩效奖励，获得二等奖的给予</w:t>
      </w:r>
      <w:r w:rsidR="00873707" w:rsidRPr="007A2686">
        <w:rPr>
          <w:rFonts w:ascii="Times New Roman" w:eastAsiaTheme="minorEastAsia" w:hAnsi="Times New Roman" w:cs="Times New Roman" w:hint="eastAsia"/>
          <w:sz w:val="28"/>
          <w:szCs w:val="28"/>
        </w:rPr>
        <w:t>0.3</w:t>
      </w:r>
      <w:r w:rsidR="00873707" w:rsidRPr="007A2686">
        <w:rPr>
          <w:rFonts w:ascii="Times New Roman" w:eastAsiaTheme="minorEastAsia" w:hAnsi="Times New Roman" w:cs="Times New Roman" w:hint="eastAsia"/>
          <w:sz w:val="28"/>
          <w:szCs w:val="28"/>
        </w:rPr>
        <w:t>万元绩效奖励。</w:t>
      </w:r>
    </w:p>
    <w:p w:rsidR="00CE5C48" w:rsidRPr="000739A9" w:rsidRDefault="00CE5C48" w:rsidP="00873707">
      <w:pPr>
        <w:pStyle w:val="Default"/>
        <w:spacing w:line="460" w:lineRule="exact"/>
        <w:rPr>
          <w:rFonts w:ascii="Times New Roman" w:eastAsiaTheme="minorEastAsia" w:hAnsi="Times New Roman" w:cs="Times New Roman"/>
          <w:b/>
          <w:sz w:val="28"/>
          <w:szCs w:val="28"/>
        </w:rPr>
      </w:pPr>
      <w:r w:rsidRPr="000739A9">
        <w:rPr>
          <w:rFonts w:ascii="Times New Roman" w:eastAsiaTheme="minorEastAsia" w:hAnsi="Times New Roman" w:cs="Times New Roman"/>
          <w:sz w:val="28"/>
          <w:szCs w:val="28"/>
        </w:rPr>
        <w:t xml:space="preserve">  </w:t>
      </w:r>
      <w:r w:rsidRPr="000739A9">
        <w:rPr>
          <w:rFonts w:ascii="Times New Roman" w:eastAsiaTheme="minorEastAsia" w:hAnsi="Times New Roman" w:cs="Times New Roman"/>
          <w:b/>
          <w:sz w:val="28"/>
          <w:szCs w:val="28"/>
        </w:rPr>
        <w:t xml:space="preserve">  </w:t>
      </w:r>
      <w:r w:rsidR="00CD7110">
        <w:rPr>
          <w:rFonts w:ascii="Times New Roman" w:eastAsiaTheme="minorEastAsia" w:hAnsiTheme="minorEastAsia" w:cs="Times New Roman" w:hint="eastAsia"/>
          <w:b/>
          <w:sz w:val="28"/>
          <w:szCs w:val="28"/>
        </w:rPr>
        <w:t>六</w:t>
      </w:r>
      <w:r w:rsidRPr="000739A9">
        <w:rPr>
          <w:rFonts w:ascii="Times New Roman" w:eastAsiaTheme="minorEastAsia" w:hAnsiTheme="minorEastAsia" w:cs="Times New Roman"/>
          <w:b/>
          <w:sz w:val="28"/>
          <w:szCs w:val="28"/>
        </w:rPr>
        <w:t>、联系方式</w:t>
      </w:r>
      <w:r w:rsidRPr="000739A9">
        <w:rPr>
          <w:rFonts w:ascii="Times New Roman" w:eastAsiaTheme="minorEastAsia" w:hAnsi="Times New Roman" w:cs="Times New Roman"/>
          <w:b/>
          <w:sz w:val="28"/>
          <w:szCs w:val="28"/>
        </w:rPr>
        <w:t xml:space="preserve"> </w:t>
      </w:r>
    </w:p>
    <w:p w:rsidR="004639C0" w:rsidRDefault="00CE5C48" w:rsidP="008546F1">
      <w:pPr>
        <w:pStyle w:val="Default"/>
        <w:spacing w:line="460" w:lineRule="exact"/>
        <w:rPr>
          <w:rFonts w:ascii="Times New Roman" w:eastAsiaTheme="minorEastAsia" w:hAnsi="Times New Roman" w:cs="Times New Roman"/>
          <w:sz w:val="28"/>
          <w:szCs w:val="28"/>
        </w:rPr>
      </w:pPr>
      <w:r w:rsidRPr="000739A9">
        <w:rPr>
          <w:rFonts w:ascii="Times New Roman" w:eastAsiaTheme="minorEastAsia" w:hAnsi="Times New Roman" w:cs="Times New Roman"/>
          <w:sz w:val="28"/>
          <w:szCs w:val="28"/>
        </w:rPr>
        <w:t xml:space="preserve">    </w:t>
      </w:r>
      <w:r w:rsidR="00012545">
        <w:rPr>
          <w:rFonts w:ascii="Times New Roman" w:eastAsiaTheme="minorEastAsia" w:hAnsi="Times New Roman" w:cs="Times New Roman" w:hint="eastAsia"/>
          <w:sz w:val="28"/>
          <w:szCs w:val="28"/>
        </w:rPr>
        <w:t>联系人</w:t>
      </w:r>
      <w:r w:rsidR="00DB4994">
        <w:rPr>
          <w:rFonts w:ascii="Times New Roman" w:eastAsiaTheme="minorEastAsia" w:hAnsi="Times New Roman" w:cs="Times New Roman" w:hint="eastAsia"/>
          <w:sz w:val="28"/>
          <w:szCs w:val="28"/>
        </w:rPr>
        <w:t>及电话</w:t>
      </w:r>
      <w:r w:rsidR="00012545">
        <w:rPr>
          <w:rFonts w:ascii="Times New Roman" w:eastAsiaTheme="minorEastAsia" w:hAnsi="Times New Roman" w:cs="Times New Roman" w:hint="eastAsia"/>
          <w:sz w:val="28"/>
          <w:szCs w:val="28"/>
        </w:rPr>
        <w:t>：</w:t>
      </w:r>
      <w:r w:rsidR="00BE6C2D">
        <w:rPr>
          <w:rFonts w:ascii="Times New Roman" w:eastAsiaTheme="minorEastAsia" w:hAnsi="Times New Roman" w:cs="Times New Roman" w:hint="eastAsia"/>
          <w:sz w:val="28"/>
          <w:szCs w:val="28"/>
        </w:rPr>
        <w:t>黄科科（</w:t>
      </w:r>
      <w:r w:rsidR="00BE6C2D">
        <w:rPr>
          <w:rFonts w:ascii="Times New Roman" w:eastAsiaTheme="minorEastAsia" w:hAnsi="Times New Roman" w:cs="Times New Roman" w:hint="eastAsia"/>
          <w:sz w:val="28"/>
          <w:szCs w:val="28"/>
        </w:rPr>
        <w:t>15173188599</w:t>
      </w:r>
      <w:r w:rsidR="00BE6C2D">
        <w:rPr>
          <w:rFonts w:ascii="Times New Roman" w:eastAsiaTheme="minorEastAsia" w:hAnsi="Times New Roman" w:cs="Times New Roman" w:hint="eastAsia"/>
          <w:sz w:val="28"/>
          <w:szCs w:val="28"/>
        </w:rPr>
        <w:t>）</w:t>
      </w:r>
      <w:r w:rsidR="004639C0">
        <w:rPr>
          <w:rFonts w:ascii="Times New Roman" w:eastAsiaTheme="minorEastAsia" w:hAnsi="Times New Roman" w:cs="Times New Roman" w:hint="eastAsia"/>
          <w:sz w:val="28"/>
          <w:szCs w:val="28"/>
        </w:rPr>
        <w:t>；</w:t>
      </w:r>
      <w:r w:rsidR="00012545">
        <w:rPr>
          <w:rFonts w:ascii="Times New Roman" w:eastAsiaTheme="minorEastAsia" w:hAnsi="Times New Roman" w:cs="Times New Roman" w:hint="eastAsia"/>
          <w:sz w:val="28"/>
          <w:szCs w:val="28"/>
        </w:rPr>
        <w:t>李欢欢</w:t>
      </w:r>
      <w:r w:rsidR="00BE6C2D">
        <w:rPr>
          <w:rFonts w:ascii="Times New Roman" w:eastAsiaTheme="minorEastAsia" w:hAnsi="Times New Roman" w:cs="Times New Roman" w:hint="eastAsia"/>
          <w:sz w:val="28"/>
          <w:szCs w:val="28"/>
        </w:rPr>
        <w:t>（</w:t>
      </w:r>
      <w:r w:rsidR="00BE6C2D">
        <w:rPr>
          <w:rFonts w:ascii="Times New Roman" w:eastAsiaTheme="minorEastAsia" w:hAnsi="Times New Roman" w:cs="Times New Roman" w:hint="eastAsia"/>
          <w:sz w:val="28"/>
          <w:szCs w:val="28"/>
        </w:rPr>
        <w:t>88830790</w:t>
      </w:r>
      <w:r w:rsidR="00BE6C2D">
        <w:rPr>
          <w:rFonts w:ascii="Times New Roman" w:eastAsiaTheme="minorEastAsia" w:hAnsi="Times New Roman" w:cs="Times New Roman" w:hint="eastAsia"/>
          <w:sz w:val="28"/>
          <w:szCs w:val="28"/>
        </w:rPr>
        <w:t>）</w:t>
      </w:r>
      <w:r w:rsidR="00DB4994">
        <w:rPr>
          <w:rFonts w:ascii="Times New Roman" w:eastAsiaTheme="minorEastAsia" w:hAnsi="Times New Roman" w:cs="Times New Roman" w:hint="eastAsia"/>
          <w:sz w:val="28"/>
          <w:szCs w:val="28"/>
        </w:rPr>
        <w:t xml:space="preserve">  </w:t>
      </w:r>
    </w:p>
    <w:p w:rsidR="00DB4994" w:rsidRDefault="004639C0" w:rsidP="008546F1">
      <w:pPr>
        <w:pStyle w:val="Default"/>
        <w:spacing w:line="460" w:lineRule="exact"/>
        <w:rPr>
          <w:rFonts w:ascii="Times New Roman" w:eastAsiaTheme="minorEastAsia" w:hAnsiTheme="minorEastAsia" w:cs="Times New Roman"/>
          <w:sz w:val="28"/>
          <w:szCs w:val="28"/>
        </w:rPr>
      </w:pPr>
      <w:r>
        <w:rPr>
          <w:rFonts w:ascii="Times New Roman" w:eastAsiaTheme="minorEastAsia" w:hAnsi="Times New Roman" w:cs="Times New Roman" w:hint="eastAsia"/>
          <w:sz w:val="28"/>
          <w:szCs w:val="28"/>
        </w:rPr>
        <w:t xml:space="preserve">    </w:t>
      </w:r>
      <w:r w:rsidR="00DB4994">
        <w:rPr>
          <w:rFonts w:ascii="Times New Roman" w:eastAsiaTheme="minorEastAsia" w:hAnsi="Times New Roman" w:cs="Times New Roman" w:hint="eastAsia"/>
          <w:sz w:val="28"/>
          <w:szCs w:val="28"/>
        </w:rPr>
        <w:t>邮箱：</w:t>
      </w:r>
      <w:r w:rsidR="00DB4994">
        <w:rPr>
          <w:rFonts w:ascii="Times New Roman" w:eastAsiaTheme="minorEastAsia" w:hAnsi="Times New Roman" w:cs="Times New Roman" w:hint="eastAsia"/>
          <w:sz w:val="28"/>
          <w:szCs w:val="28"/>
        </w:rPr>
        <w:t>425235215@qq.com</w:t>
      </w:r>
    </w:p>
    <w:p w:rsidR="00B7603C" w:rsidRPr="00B7603C" w:rsidRDefault="00243F48" w:rsidP="008546F1">
      <w:pPr>
        <w:pStyle w:val="Default"/>
        <w:spacing w:line="460" w:lineRule="exac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 xml:space="preserve">         </w:t>
      </w:r>
    </w:p>
    <w:p w:rsidR="00EE3A0A" w:rsidRDefault="00EE3A0A" w:rsidP="008546F1">
      <w:pPr>
        <w:pStyle w:val="Default"/>
        <w:spacing w:line="460" w:lineRule="exact"/>
        <w:rPr>
          <w:rFonts w:ascii="Times New Roman" w:eastAsiaTheme="minorEastAsia" w:hAnsi="Times New Roman" w:cs="Times New Roman"/>
          <w:sz w:val="28"/>
          <w:szCs w:val="28"/>
        </w:rPr>
      </w:pPr>
    </w:p>
    <w:p w:rsidR="002C0827" w:rsidRDefault="00EE3A0A" w:rsidP="002C0827">
      <w:pPr>
        <w:pStyle w:val="Default"/>
        <w:spacing w:line="460" w:lineRule="exac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 xml:space="preserve">                                                 </w:t>
      </w:r>
      <w:r>
        <w:rPr>
          <w:rFonts w:ascii="Times New Roman" w:eastAsiaTheme="minorEastAsia" w:hAnsi="Times New Roman" w:cs="Times New Roman" w:hint="eastAsia"/>
          <w:sz w:val="28"/>
          <w:szCs w:val="28"/>
        </w:rPr>
        <w:t>研究生院</w:t>
      </w:r>
    </w:p>
    <w:p w:rsidR="00095C52" w:rsidRDefault="002C0827" w:rsidP="002C0827">
      <w:pPr>
        <w:pStyle w:val="Default"/>
        <w:spacing w:line="460" w:lineRule="exac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 xml:space="preserve">                                                </w:t>
      </w:r>
      <w:r>
        <w:rPr>
          <w:rFonts w:ascii="Times New Roman" w:eastAsiaTheme="minorEastAsia" w:hAnsi="Times New Roman" w:cs="Times New Roman" w:hint="eastAsia"/>
          <w:sz w:val="28"/>
          <w:szCs w:val="28"/>
        </w:rPr>
        <w:t>自动化学院</w:t>
      </w:r>
    </w:p>
    <w:p w:rsidR="00EE3A0A" w:rsidRPr="00EE3A0A" w:rsidRDefault="00EE3A0A" w:rsidP="008546F1">
      <w:pPr>
        <w:pStyle w:val="Default"/>
        <w:spacing w:line="460" w:lineRule="exact"/>
        <w:jc w:val="righ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2019</w:t>
      </w:r>
      <w:r>
        <w:rPr>
          <w:rFonts w:ascii="Times New Roman" w:eastAsiaTheme="minorEastAsia" w:hAnsi="Times New Roman" w:cs="Times New Roman" w:hint="eastAsia"/>
          <w:sz w:val="28"/>
          <w:szCs w:val="28"/>
        </w:rPr>
        <w:t>年</w:t>
      </w:r>
      <w:r w:rsidR="0061193F">
        <w:rPr>
          <w:rFonts w:ascii="Times New Roman" w:eastAsiaTheme="minorEastAsia" w:hAnsi="Times New Roman" w:cs="Times New Roman" w:hint="eastAsia"/>
          <w:sz w:val="28"/>
          <w:szCs w:val="28"/>
        </w:rPr>
        <w:t>5</w:t>
      </w:r>
      <w:r>
        <w:rPr>
          <w:rFonts w:ascii="Times New Roman" w:eastAsiaTheme="minorEastAsia" w:hAnsi="Times New Roman" w:cs="Times New Roman" w:hint="eastAsia"/>
          <w:sz w:val="28"/>
          <w:szCs w:val="28"/>
        </w:rPr>
        <w:t>月</w:t>
      </w:r>
      <w:r w:rsidR="0061193F">
        <w:rPr>
          <w:rFonts w:ascii="Times New Roman" w:eastAsiaTheme="minorEastAsia" w:hAnsi="Times New Roman" w:cs="Times New Roman" w:hint="eastAsia"/>
          <w:sz w:val="28"/>
          <w:szCs w:val="28"/>
        </w:rPr>
        <w:t>6</w:t>
      </w:r>
      <w:r>
        <w:rPr>
          <w:rFonts w:ascii="Times New Roman" w:eastAsiaTheme="minorEastAsia" w:hAnsi="Times New Roman" w:cs="Times New Roman" w:hint="eastAsia"/>
          <w:sz w:val="28"/>
          <w:szCs w:val="28"/>
        </w:rPr>
        <w:t>日</w:t>
      </w:r>
    </w:p>
    <w:sectPr w:rsidR="00EE3A0A" w:rsidRPr="00EE3A0A" w:rsidSect="001322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159" w:rsidRDefault="00224159" w:rsidP="00222F1C">
      <w:r>
        <w:separator/>
      </w:r>
    </w:p>
  </w:endnote>
  <w:endnote w:type="continuationSeparator" w:id="1">
    <w:p w:rsidR="00224159" w:rsidRDefault="00224159" w:rsidP="00222F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仿宋_GB2312">
    <w:altName w:val="Arial Unicode MS"/>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159" w:rsidRDefault="00224159" w:rsidP="00222F1C">
      <w:r>
        <w:separator/>
      </w:r>
    </w:p>
  </w:footnote>
  <w:footnote w:type="continuationSeparator" w:id="1">
    <w:p w:rsidR="00224159" w:rsidRDefault="00224159" w:rsidP="00222F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2F1C"/>
    <w:rsid w:val="00000629"/>
    <w:rsid w:val="00012545"/>
    <w:rsid w:val="000228E4"/>
    <w:rsid w:val="000403AB"/>
    <w:rsid w:val="000465F7"/>
    <w:rsid w:val="000739A9"/>
    <w:rsid w:val="000843EB"/>
    <w:rsid w:val="00095C52"/>
    <w:rsid w:val="000D47E6"/>
    <w:rsid w:val="000F716D"/>
    <w:rsid w:val="00114006"/>
    <w:rsid w:val="0012100C"/>
    <w:rsid w:val="001322AE"/>
    <w:rsid w:val="0017076A"/>
    <w:rsid w:val="00182D87"/>
    <w:rsid w:val="0018710F"/>
    <w:rsid w:val="00190F18"/>
    <w:rsid w:val="0019115E"/>
    <w:rsid w:val="001A1C97"/>
    <w:rsid w:val="001B1BA9"/>
    <w:rsid w:val="002004DA"/>
    <w:rsid w:val="002041BF"/>
    <w:rsid w:val="00205042"/>
    <w:rsid w:val="00222F1C"/>
    <w:rsid w:val="00224159"/>
    <w:rsid w:val="00243F48"/>
    <w:rsid w:val="00251BB1"/>
    <w:rsid w:val="00260BF4"/>
    <w:rsid w:val="00261D97"/>
    <w:rsid w:val="00291E15"/>
    <w:rsid w:val="002A7F57"/>
    <w:rsid w:val="002C0827"/>
    <w:rsid w:val="002E540D"/>
    <w:rsid w:val="002F0645"/>
    <w:rsid w:val="0037578F"/>
    <w:rsid w:val="0038304E"/>
    <w:rsid w:val="003A42B4"/>
    <w:rsid w:val="003C7D2F"/>
    <w:rsid w:val="004145B5"/>
    <w:rsid w:val="00434BD4"/>
    <w:rsid w:val="0044124C"/>
    <w:rsid w:val="00457F40"/>
    <w:rsid w:val="004639C0"/>
    <w:rsid w:val="00472199"/>
    <w:rsid w:val="00484A93"/>
    <w:rsid w:val="00493A06"/>
    <w:rsid w:val="00497271"/>
    <w:rsid w:val="0049753F"/>
    <w:rsid w:val="004B5F1E"/>
    <w:rsid w:val="0052110B"/>
    <w:rsid w:val="00540B9C"/>
    <w:rsid w:val="00542024"/>
    <w:rsid w:val="00583D6B"/>
    <w:rsid w:val="005858A2"/>
    <w:rsid w:val="005D2E9E"/>
    <w:rsid w:val="0061193F"/>
    <w:rsid w:val="0062482A"/>
    <w:rsid w:val="0066577C"/>
    <w:rsid w:val="00672743"/>
    <w:rsid w:val="00675847"/>
    <w:rsid w:val="00686A40"/>
    <w:rsid w:val="006874FA"/>
    <w:rsid w:val="006B15A7"/>
    <w:rsid w:val="006B72B1"/>
    <w:rsid w:val="006D39FC"/>
    <w:rsid w:val="006D413C"/>
    <w:rsid w:val="006E1CEA"/>
    <w:rsid w:val="0072010A"/>
    <w:rsid w:val="00757DFB"/>
    <w:rsid w:val="007701EF"/>
    <w:rsid w:val="007812CC"/>
    <w:rsid w:val="007C3808"/>
    <w:rsid w:val="008158F6"/>
    <w:rsid w:val="008546F1"/>
    <w:rsid w:val="00872CAA"/>
    <w:rsid w:val="00873707"/>
    <w:rsid w:val="008756CE"/>
    <w:rsid w:val="008759A4"/>
    <w:rsid w:val="008A6B6F"/>
    <w:rsid w:val="008D7BBE"/>
    <w:rsid w:val="00925C69"/>
    <w:rsid w:val="00931EFA"/>
    <w:rsid w:val="0097767D"/>
    <w:rsid w:val="00996E6A"/>
    <w:rsid w:val="009B4C49"/>
    <w:rsid w:val="009E7353"/>
    <w:rsid w:val="009F1B7E"/>
    <w:rsid w:val="00A76D75"/>
    <w:rsid w:val="00AB5E6C"/>
    <w:rsid w:val="00AB7C52"/>
    <w:rsid w:val="00AC0D38"/>
    <w:rsid w:val="00B05CC2"/>
    <w:rsid w:val="00B10D0C"/>
    <w:rsid w:val="00B15395"/>
    <w:rsid w:val="00B17DE2"/>
    <w:rsid w:val="00B6128F"/>
    <w:rsid w:val="00B72F0C"/>
    <w:rsid w:val="00B7603C"/>
    <w:rsid w:val="00B965B9"/>
    <w:rsid w:val="00BE5B3A"/>
    <w:rsid w:val="00BE6C2D"/>
    <w:rsid w:val="00C27A67"/>
    <w:rsid w:val="00C53A47"/>
    <w:rsid w:val="00C80255"/>
    <w:rsid w:val="00C84E4D"/>
    <w:rsid w:val="00C85D50"/>
    <w:rsid w:val="00CC627A"/>
    <w:rsid w:val="00CD7110"/>
    <w:rsid w:val="00CE5C48"/>
    <w:rsid w:val="00D01CDA"/>
    <w:rsid w:val="00D43E92"/>
    <w:rsid w:val="00D77F2D"/>
    <w:rsid w:val="00DB4994"/>
    <w:rsid w:val="00DF6071"/>
    <w:rsid w:val="00E2181E"/>
    <w:rsid w:val="00E26E31"/>
    <w:rsid w:val="00E47976"/>
    <w:rsid w:val="00E61223"/>
    <w:rsid w:val="00E64A8B"/>
    <w:rsid w:val="00E65444"/>
    <w:rsid w:val="00E8776D"/>
    <w:rsid w:val="00EB52BA"/>
    <w:rsid w:val="00EB6692"/>
    <w:rsid w:val="00EE3A0A"/>
    <w:rsid w:val="00F22F95"/>
    <w:rsid w:val="00F44BAD"/>
    <w:rsid w:val="00F74516"/>
    <w:rsid w:val="00FB1F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2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2F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2F1C"/>
    <w:rPr>
      <w:sz w:val="18"/>
      <w:szCs w:val="18"/>
    </w:rPr>
  </w:style>
  <w:style w:type="paragraph" w:styleId="a4">
    <w:name w:val="footer"/>
    <w:basedOn w:val="a"/>
    <w:link w:val="Char0"/>
    <w:uiPriority w:val="99"/>
    <w:semiHidden/>
    <w:unhideWhenUsed/>
    <w:rsid w:val="00222F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2F1C"/>
    <w:rPr>
      <w:sz w:val="18"/>
      <w:szCs w:val="18"/>
    </w:rPr>
  </w:style>
  <w:style w:type="paragraph" w:customStyle="1" w:styleId="Default">
    <w:name w:val="Default"/>
    <w:rsid w:val="00C53A47"/>
    <w:pPr>
      <w:widowControl w:val="0"/>
      <w:autoSpaceDE w:val="0"/>
      <w:autoSpaceDN w:val="0"/>
      <w:adjustRightInd w:val="0"/>
    </w:pPr>
    <w:rPr>
      <w:rFonts w:ascii="仿宋_GB2312" w:eastAsia="仿宋_GB2312" w:cs="仿宋_GB2312"/>
      <w:color w:val="000000"/>
      <w:kern w:val="0"/>
      <w:sz w:val="24"/>
      <w:szCs w:val="24"/>
    </w:rPr>
  </w:style>
  <w:style w:type="paragraph" w:styleId="a5">
    <w:name w:val="Balloon Text"/>
    <w:basedOn w:val="a"/>
    <w:link w:val="Char1"/>
    <w:uiPriority w:val="99"/>
    <w:semiHidden/>
    <w:unhideWhenUsed/>
    <w:rsid w:val="006D413C"/>
    <w:rPr>
      <w:sz w:val="18"/>
      <w:szCs w:val="18"/>
    </w:rPr>
  </w:style>
  <w:style w:type="character" w:customStyle="1" w:styleId="Char1">
    <w:name w:val="批注框文本 Char"/>
    <w:basedOn w:val="a0"/>
    <w:link w:val="a5"/>
    <w:uiPriority w:val="99"/>
    <w:semiHidden/>
    <w:rsid w:val="006D413C"/>
    <w:rPr>
      <w:sz w:val="18"/>
      <w:szCs w:val="18"/>
    </w:rPr>
  </w:style>
  <w:style w:type="table" w:styleId="a6">
    <w:name w:val="Table Grid"/>
    <w:basedOn w:val="a1"/>
    <w:uiPriority w:val="59"/>
    <w:rsid w:val="000403A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28034792">
      <w:bodyDiv w:val="1"/>
      <w:marLeft w:val="0"/>
      <w:marRight w:val="0"/>
      <w:marTop w:val="0"/>
      <w:marBottom w:val="0"/>
      <w:divBdr>
        <w:top w:val="none" w:sz="0" w:space="0" w:color="auto"/>
        <w:left w:val="none" w:sz="0" w:space="0" w:color="auto"/>
        <w:bottom w:val="none" w:sz="0" w:space="0" w:color="auto"/>
        <w:right w:val="none" w:sz="0" w:space="0" w:color="auto"/>
      </w:divBdr>
      <w:divsChild>
        <w:div w:id="189880913">
          <w:marLeft w:val="0"/>
          <w:marRight w:val="0"/>
          <w:marTop w:val="0"/>
          <w:marBottom w:val="0"/>
          <w:divBdr>
            <w:top w:val="none" w:sz="0" w:space="0" w:color="auto"/>
            <w:left w:val="none" w:sz="0" w:space="0" w:color="auto"/>
            <w:bottom w:val="none" w:sz="0" w:space="0" w:color="auto"/>
            <w:right w:val="none" w:sz="0" w:space="0" w:color="auto"/>
          </w:divBdr>
        </w:div>
        <w:div w:id="2023236719">
          <w:marLeft w:val="0"/>
          <w:marRight w:val="0"/>
          <w:marTop w:val="0"/>
          <w:marBottom w:val="0"/>
          <w:divBdr>
            <w:top w:val="none" w:sz="0" w:space="0" w:color="auto"/>
            <w:left w:val="none" w:sz="0" w:space="0" w:color="auto"/>
            <w:bottom w:val="none" w:sz="0" w:space="0" w:color="auto"/>
            <w:right w:val="none" w:sz="0" w:space="0" w:color="auto"/>
          </w:divBdr>
        </w:div>
      </w:divsChild>
    </w:div>
    <w:div w:id="1986928302">
      <w:bodyDiv w:val="1"/>
      <w:marLeft w:val="0"/>
      <w:marRight w:val="0"/>
      <w:marTop w:val="0"/>
      <w:marBottom w:val="0"/>
      <w:divBdr>
        <w:top w:val="none" w:sz="0" w:space="0" w:color="auto"/>
        <w:left w:val="none" w:sz="0" w:space="0" w:color="auto"/>
        <w:bottom w:val="none" w:sz="0" w:space="0" w:color="auto"/>
        <w:right w:val="none" w:sz="0" w:space="0" w:color="auto"/>
      </w:divBdr>
      <w:divsChild>
        <w:div w:id="1147092725">
          <w:marLeft w:val="0"/>
          <w:marRight w:val="0"/>
          <w:marTop w:val="0"/>
          <w:marBottom w:val="0"/>
          <w:divBdr>
            <w:top w:val="none" w:sz="0" w:space="0" w:color="auto"/>
            <w:left w:val="none" w:sz="0" w:space="0" w:color="auto"/>
            <w:bottom w:val="none" w:sz="0" w:space="0" w:color="auto"/>
            <w:right w:val="none" w:sz="0" w:space="0" w:color="auto"/>
          </w:divBdr>
        </w:div>
        <w:div w:id="1368719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4</Pages>
  <Words>424</Words>
  <Characters>2420</Characters>
  <Application>Microsoft Office Word</Application>
  <DocSecurity>0</DocSecurity>
  <Lines>20</Lines>
  <Paragraphs>5</Paragraphs>
  <ScaleCrop>false</ScaleCrop>
  <Company>微软中国</Company>
  <LinksUpToDate>false</LinksUpToDate>
  <CharactersWithSpaces>2839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2019-04-04T03:34:00Z</dcterms:created>
  <dc:creator>微软用户</dc:creator>
  <lastModifiedBy>administrator</lastModifiedBy>
  <lastPrinted>2019-04-04T03:34:00Z</lastPrinted>
  <dcterms:modified xsi:type="dcterms:W3CDTF">2019-05-06T07:50:00Z</dcterms:modified>
  <revision>270</revision>
</coreProperties>
</file>